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Älvsbyn kommun</w:t>
      </w:r>
    </w:p>
    <w:p/>
    <w:p>
      <w:r>
        <w:rPr>
          <w:rFonts w:ascii="Arial" w:hAnsi="Arial"/>
          <w:b/>
          <w:sz w:val="24"/>
        </w:rPr>
        <w:t>Motion till Älvsbyn kommunfullmäktige</w:t>
      </w:r>
    </w:p>
    <w:p/>
    <w:p>
      <w:r>
        <w:rPr>
          <w:rFonts w:ascii="Arial" w:hAnsi="Arial"/>
          <w:b/>
          <w:sz w:val="24"/>
        </w:rPr>
        <w:t>Motion om förbättrad hemtjänst och bättre villkor för personalen</w:t>
      </w:r>
    </w:p>
    <w:p/>
    <w:p>
      <w:r>
        <w:rPr>
          <w:rFonts w:ascii="Arial" w:hAnsi="Arial"/>
          <w:sz w:val="24"/>
        </w:rPr>
        <w:t>Inlämnad av: Sverigedemokraterna i Älvsbyn</w:t>
      </w:r>
    </w:p>
    <w:p>
      <w:r>
        <w:rPr>
          <w:rFonts w:ascii="Arial" w:hAnsi="Arial"/>
          <w:sz w:val="24"/>
        </w:rPr>
        <w:t>Datum: 2026-06-06</w:t>
      </w:r>
    </w:p>
    <w:p/>
    <w:p>
      <w:r>
        <w:rPr>
          <w:rFonts w:ascii="Arial" w:hAnsi="Arial"/>
          <w:b/>
          <w:sz w:val="24"/>
        </w:rPr>
        <w:t>Motivering</w:t>
      </w:r>
    </w:p>
    <w:p>
      <w:r>
        <w:rPr>
          <w:rFonts w:ascii="Arial" w:hAnsi="Arial"/>
          <w:sz w:val="24"/>
        </w:rPr>
        <w:t>Kommunen genomför besparingar inom hemtjänsten 2026 som riskerar att leda till fler helgpass och sämre scheman för undersköterskor. Personalen på golvet är de som drabbas hårdast, vilket i sin tur påverkar kvaliteten för de äldre. SD vill prioritera en god äldreomsorg där personalen har rimliga villkor.</w:t>
      </w:r>
    </w:p>
    <w:p>
      <w:r>
        <w:rPr>
          <w:rFonts w:ascii="Arial" w:hAnsi="Arial"/>
          <w:sz w:val="24"/>
        </w:rPr>
        <w:t>Äldreomsorgen är en kärnfråga för SD och vi ser att besparingar inte får gå ut över de mest utsatta. Genom effektiviseringar som minskade administration och bättre planering kan kvaliteten höjas utan extra kostnader.</w:t>
      </w:r>
    </w:p>
    <w:p>
      <w:r>
        <w:rPr>
          <w:rFonts w:ascii="Arial" w:hAnsi="Arial"/>
          <w:sz w:val="24"/>
        </w:rPr>
        <w:t>Detta är särskilt viktigt i en liten kommun som Älvsbyn där närheten till de äldre är en styrka.</w:t>
      </w:r>
    </w:p>
    <w:p/>
    <w:p>
      <w:r>
        <w:rPr>
          <w:rFonts w:ascii="Arial" w:hAnsi="Arial"/>
          <w:b/>
          <w:sz w:val="24"/>
        </w:rPr>
        <w:t>Förslag till beslut</w:t>
      </w:r>
    </w:p>
    <w:p>
      <w:r>
        <w:rPr>
          <w:rFonts w:ascii="Arial" w:hAnsi="Arial"/>
          <w:sz w:val="24"/>
        </w:rPr>
        <w:t>att kommunfullmäktige uppdrar åt socialnämnden att ta fram en handlingsplan för förbättrade arbetsvillkor inom hemtjänsten</w:t>
      </w:r>
    </w:p>
    <w:p>
      <w:r>
        <w:rPr>
          <w:rFonts w:ascii="Arial" w:hAnsi="Arial"/>
          <w:sz w:val="24"/>
        </w:rPr>
        <w:t>att schemaläggningen ska prioritera heltidsanställningar och rimliga arbetstider</w:t>
      </w:r>
    </w:p>
    <w:p>
      <w:r>
        <w:rPr>
          <w:rFonts w:ascii="Arial" w:hAnsi="Arial"/>
          <w:sz w:val="24"/>
        </w:rPr>
        <w:t>att kvalitetssäkring genom brukarenkäter ska genomföras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Älvsbyn)</w:t>
      </w:r>
    </w:p>
    <w:p>
      <w:r>
        <w:rPr>
          <w:rFonts w:ascii="Arial" w:hAnsi="Arial"/>
          <w:sz w:val="24"/>
        </w:rPr>
        <w:t>Ort: Älvsbyn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Älvsbyn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Älvsbyn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Älvsbyn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