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Älvsbyn kommun</w:t>
      </w:r>
    </w:p>
    <w:p/>
    <w:p>
      <w:r>
        <w:rPr>
          <w:rFonts w:ascii="Arial" w:hAnsi="Arial"/>
          <w:b/>
          <w:sz w:val="24"/>
        </w:rPr>
        <w:t>Motion till Älvsbyn kommunfullmäktige</w:t>
      </w:r>
    </w:p>
    <w:p/>
    <w:p>
      <w:r>
        <w:rPr>
          <w:rFonts w:ascii="Arial" w:hAnsi="Arial"/>
          <w:b/>
          <w:sz w:val="24"/>
        </w:rPr>
        <w:t>Motion om integrationskrav på språk och värderingar</w:t>
      </w:r>
    </w:p>
    <w:p/>
    <w:p>
      <w:r>
        <w:rPr>
          <w:rFonts w:ascii="Arial" w:hAnsi="Arial"/>
          <w:sz w:val="24"/>
        </w:rPr>
        <w:t>Inlämnad av: Sverigedemokraterna i Älvsbyn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Även i en liten kommun som Älvsbyn är det viktigt med en fungerande integration. SD vill införa tydliga krav på svenska och svenska värderingar för deltagande i kommunala integrationsprogram och anställningar.</w:t>
      </w:r>
    </w:p>
    <w:p>
      <w:r>
        <w:rPr>
          <w:rFonts w:ascii="Arial" w:hAnsi="Arial"/>
          <w:sz w:val="24"/>
        </w:rPr>
        <w:t>Krav är nödvändiga för att integrationen ska lyckas och för att skydda det svenska samhället. Detta är en hjärtefråga för SD.</w:t>
      </w:r>
    </w:p>
    <w:p>
      <w:r>
        <w:rPr>
          <w:rFonts w:ascii="Arial" w:hAnsi="Arial"/>
          <w:sz w:val="24"/>
        </w:rPr>
        <w:t>Lokala insatser kompletterar den nationella politiken.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för språk- och värderingskrav i integrationsverksamhet</w:t>
      </w:r>
    </w:p>
    <w:p>
      <w:r>
        <w:rPr>
          <w:rFonts w:ascii="Arial" w:hAnsi="Arial"/>
          <w:sz w:val="24"/>
        </w:rPr>
        <w:t>att krav på kunskaper om svenska lagar och normer införs</w:t>
      </w:r>
    </w:p>
    <w:p>
      <w:r>
        <w:rPr>
          <w:rFonts w:ascii="Arial" w:hAnsi="Arial"/>
          <w:sz w:val="24"/>
        </w:rPr>
        <w:t>att uppföljning via årliga integrationsrapporter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Älvsbyn)</w:t>
      </w:r>
    </w:p>
    <w:p>
      <w:r>
        <w:rPr>
          <w:rFonts w:ascii="Arial" w:hAnsi="Arial"/>
          <w:sz w:val="24"/>
        </w:rPr>
        <w:t>Ort: Älvsbyn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Älvsbyn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Älvsbyn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Älvsbyn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