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Arjeplogs kommun har en unik ekonomisk verklighet präglad av biltestindustrin. Under vintertestsäsongen december till mars växer befolkningen från cirka 2 600 invånare till närmare 7 000 personer enligt SVT Nyheter den 24 februari 2026. Detta skapar ett extremt tryck på bostadsmarknaden.</w:t>
      </w:r>
    </w:p>
    <w:p>
      <w:pPr>
        <w:spacing w:after="120"/>
      </w:pPr>
      <w:r>
        <w:rPr>
          <w:rFonts w:ascii="Arial" w:cs="Arial" w:eastAsia="Arial" w:hAnsi="Arial"/>
          <w:sz w:val="22"/>
          <w:szCs w:val="22"/>
        </w:rPr>
        <w:t xml:space="preserve">Cirka 2 300 kommersiella sängplatser, 500-600 icke-kommersiella bäddar och 340 privata hus och villor hyrs ut till biltestare. Hyror för hus kan uppgå till 80 000 kronor per månad. Personal inom vård och skola kan inte konkurrera med dessa priser, vilket leder till akuta rekryteringsproblem och risk att tappa kompetent personal, enligt kommunchef Anna Kaltenegger och vd Ludvig Viklund på Stiftelsen Arjeplogshus.</w:t>
      </w:r>
    </w:p>
    <w:p>
      <w:pPr>
        <w:spacing w:after="120"/>
      </w:pPr>
      <w:r>
        <w:rPr>
          <w:rFonts w:ascii="Arial" w:cs="Arial" w:eastAsia="Arial" w:hAnsi="Arial"/>
          <w:sz w:val="22"/>
          <w:szCs w:val="22"/>
        </w:rPr>
        <w:t xml:space="preserve">Stiftelsen Arjeplogshus och kommunen har erbjudit tillfälliga lösningar som "Stugan" och gamla elevhemmet, men detta är inte hållbart på lång sikt. Arjeplogsbor och skattebetalare som arbetar i den kommunala verksamheten måste prioriteras framför säsongsbundna gäster från bilindustrin.</w:t>
      </w:r>
    </w:p>
    <w:p>
      <w:pPr>
        <w:spacing w:after="120"/>
      </w:pPr>
      <w:r>
        <w:rPr>
          <w:rFonts w:ascii="Arial" w:cs="Arial" w:eastAsia="Arial" w:hAnsi="Arial"/>
          <w:sz w:val="22"/>
          <w:szCs w:val="22"/>
        </w:rPr>
        <w:t xml:space="preserve">Kommunen har ett direkt ansvar för att den skattefinansierade verksamheten kan bemannas med kvalificerad personal året runt. En politik som sätter medborgare och skattebetalare först är nödvändig för att säkra välfärden i Arjeplog.</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ger kommunstyrelsen i uppdrag att i samverkan med Stiftelsen Arjeplogshus snarast ta fram en policy för prioritering av bostäder åt arjeplogsbor och anställda inom kommunal vård, skola och omsorg,</w:t>
      </w:r>
    </w:p>
    <w:p>
      <w:pPr>
        <w:spacing w:after="80"/>
      </w:pPr>
      <w:r>
        <w:rPr>
          <w:rFonts w:ascii="Arial" w:cs="Arial" w:eastAsia="Arial" w:hAnsi="Arial"/>
          <w:sz w:val="22"/>
          <w:szCs w:val="22"/>
        </w:rPr>
        <w:t xml:space="preserve">att i budget 2027 avsätta medel för ekonomiska incitament till fastighetsägare som väljer långsiktig uthyrning till lokala behov istället för säsongshyra,</w:t>
      </w:r>
    </w:p>
    <w:p>
      <w:pPr>
        <w:spacing w:after="80"/>
      </w:pPr>
      <w:r>
        <w:rPr>
          <w:rFonts w:ascii="Arial" w:cs="Arial" w:eastAsia="Arial" w:hAnsi="Arial"/>
          <w:sz w:val="22"/>
          <w:szCs w:val="22"/>
        </w:rPr>
        <w:t xml:space="preserve">att utreda möjligheten att kommunen eller Stiftelsen Arjeplogshus bygger eller förvärvar ytterligare permanenta hyresbostäder med inriktning på nyckelpersonal,</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prioritering av bostäder för kommunal personal och arjeplogsbor</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2026-06-05T15:19:41.219Z</dcterms:created>
  <dcterms:modified xsi:type="dcterms:W3CDTF">2026-06-05T15:19:41.220Z</dcterms:modified>
</cp:coreProperties>
</file>

<file path=docProps/custom.xml><?xml version="1.0" encoding="utf-8"?>
<Properties xmlns="http://schemas.openxmlformats.org/officeDocument/2006/custom-properties" xmlns:vt="http://schemas.openxmlformats.org/officeDocument/2006/docPropsVTypes"/>
</file>