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Arjeplog kommunfullmäktige</w:t>
      </w:r>
    </w:p>
    <w:p>
      <w:pPr>
        <w:spacing w:after="160" w:before="240"/>
      </w:pPr>
      <w:r>
        <w:rPr>
          <w:rFonts w:ascii="Arial" w:cs="Arial" w:eastAsia="Arial" w:hAnsi="Arial"/>
          <w:b/>
          <w:bCs/>
          <w:sz w:val="24"/>
          <w:szCs w:val="24"/>
        </w:rPr>
        <w:t xml:space="preserve">Motivering</w:t>
      </w:r>
    </w:p>
    <w:p>
      <w:pPr>
        <w:spacing w:after="120"/>
      </w:pPr>
      <w:r>
        <w:rPr>
          <w:rFonts w:ascii="Arial" w:cs="Arial" w:eastAsia="Arial" w:hAnsi="Arial"/>
          <w:sz w:val="22"/>
          <w:szCs w:val="22"/>
        </w:rPr>
        <w:t xml:space="preserve">Sommaren 2026 tvingades centralköket på Kyrkholmsskolan flyttas tillfälligt på grund av golvreparationer. Detta är ett symptom på ett större problem: eftersatt underhåll av kommunens fastigheter och skollokaler.</w:t>
      </w:r>
    </w:p>
    <w:p>
      <w:pPr>
        <w:spacing w:after="120"/>
      </w:pPr>
      <w:r>
        <w:rPr>
          <w:rFonts w:ascii="Arial" w:cs="Arial" w:eastAsia="Arial" w:hAnsi="Arial"/>
          <w:sz w:val="22"/>
          <w:szCs w:val="22"/>
        </w:rPr>
        <w:t xml:space="preserve">Kyrkholmsskolan är central för Arjeplogs barn och ungdomar. Tillfälliga lösningar stör verksamheten och kan påverka både matsedel och arbetsmiljö. En liten kommun med begränsade resurser har inte råd med akuta kriser som kunde ha undvikits med planerat underhåll.</w:t>
      </w:r>
    </w:p>
    <w:p>
      <w:pPr>
        <w:spacing w:after="120"/>
      </w:pPr>
      <w:r>
        <w:rPr>
          <w:rFonts w:ascii="Arial" w:cs="Arial" w:eastAsia="Arial" w:hAnsi="Arial"/>
          <w:sz w:val="22"/>
          <w:szCs w:val="22"/>
        </w:rPr>
        <w:t xml:space="preserve">En långsiktig underhållsplan med årliga avsättningar i budget är nödvändig för att skydda skattebetalarnas investeringar i fastigheter och säkerställa god arbets- och lärmiljö för personal och elever.</w:t>
      </w:r>
    </w:p>
    <w:p>
      <w:pPr>
        <w:spacing w:after="120"/>
      </w:pPr>
      <w:r>
        <w:rPr>
          <w:rFonts w:ascii="Arial" w:cs="Arial" w:eastAsia="Arial" w:hAnsi="Arial"/>
          <w:sz w:val="22"/>
          <w:szCs w:val="22"/>
        </w:rPr>
        <w:t xml:space="preserve">Sverigedemokraterna vill att kommunen går från reaktiv till proaktiv fastighetsförvaltning.</w:t>
      </w:r>
    </w:p>
    <w:p>
      <w:pPr>
        <w:spacing w:after="160" w:before="240"/>
      </w:pPr>
      <w:r>
        <w:rPr>
          <w:rFonts w:ascii="Arial" w:cs="Arial" w:eastAsia="Arial" w:hAnsi="Arial"/>
          <w:b/>
          <w:bCs/>
          <w:sz w:val="24"/>
          <w:szCs w:val="24"/>
        </w:rPr>
        <w:t xml:space="preserve">Förslag till beslut</w:t>
      </w:r>
    </w:p>
    <w:p>
      <w:pPr>
        <w:spacing w:after="80"/>
      </w:pPr>
      <w:r>
        <w:rPr>
          <w:rFonts w:ascii="Arial" w:cs="Arial" w:eastAsia="Arial" w:hAnsi="Arial"/>
          <w:sz w:val="22"/>
          <w:szCs w:val="22"/>
        </w:rPr>
        <w:t xml:space="preserve">att kommunfullmäktige beslutar att en långsiktig underhållsplan för alla kommunala fastigheter, med särskilt fokus på skolor och omsorgslokaler, ska tas fram senast under 2027,</w:t>
      </w:r>
    </w:p>
    <w:p>
      <w:pPr>
        <w:spacing w:after="80"/>
      </w:pPr>
      <w:r>
        <w:rPr>
          <w:rFonts w:ascii="Arial" w:cs="Arial" w:eastAsia="Arial" w:hAnsi="Arial"/>
          <w:sz w:val="22"/>
          <w:szCs w:val="22"/>
        </w:rPr>
        <w:t xml:space="preserve">att i budget 2027 och framåt avsätta en fast procentuell andel av fastighetsvärdet eller en minsta summa årligen till planerat underhåll,</w:t>
      </w:r>
    </w:p>
    <w:p>
      <w:pPr>
        <w:spacing w:after="80"/>
      </w:pPr>
      <w:r>
        <w:rPr>
          <w:rFonts w:ascii="Arial" w:cs="Arial" w:eastAsia="Arial" w:hAnsi="Arial"/>
          <w:sz w:val="22"/>
          <w:szCs w:val="22"/>
        </w:rPr>
        <w:t xml:space="preserve">att kommunstyrelsen årligen redovisar status för underhållsplanen och eventuella avvikelser till fullmäktige,</w:t>
      </w:r>
    </w:p>
    <w:p>
      <w:pPr>
        <w:spacing w:after="8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Arjeplog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Arjeplog)</w:t>
      </w:r>
    </w:p>
    <w:p>
      <w:r>
        <w:rPr>
          <w:rFonts w:ascii="Arial" w:hAnsi="Arial"/>
          <w:sz w:val="24"/>
        </w:rPr>
        <w:t>Ort: Arjeplog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Arjeplog</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Arjeplog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Arjeplogs kommun</w:t>
    </w:r>
  </w:p>
  <w:p/>
  <w:p>
    <w:pPr>
      <w:jc w:val="center"/>
    </w:pPr>
    <w:r>
      <w:rPr>
        <w:rFonts w:ascii="Arial" w:cs="Arial" w:eastAsia="Arial" w:hAnsi="Arial"/>
        <w:b/>
        <w:bCs/>
        <w:sz w:val="24"/>
        <w:szCs w:val="24"/>
      </w:rPr>
      <w:t xml:space="preserve">Motion till kommunfullmäktige</w:t>
    </w:r>
  </w:p>
  <w:p/>
  <w:p>
    <w:pPr>
      <w:jc w:val="center"/>
    </w:pPr>
    <w:r>
      <w:rPr>
        <w:rFonts w:ascii="Arial" w:cs="Arial" w:eastAsia="Arial" w:hAnsi="Arial"/>
        <w:b/>
        <w:bCs/>
        <w:sz w:val="24"/>
        <w:szCs w:val="24"/>
      </w:rPr>
      <w:t xml:space="preserve">Motion om långsiktig underhållsplan för kommunens skolor och fastigheter</w:t>
    </w:r>
  </w:p>
  <w:p/>
  <w:p>
    <w:r>
      <w:rPr>
        <w:rFonts w:ascii="Arial" w:cs="Arial" w:eastAsia="Arial" w:hAnsi="Arial"/>
        <w:sz w:val="20"/>
        <w:szCs w:val="20"/>
      </w:rPr>
      <w:t xml:space="preserve">Inlämnad av: Sverigedemokraterna i Arjeplog</w:t>
    </w:r>
  </w:p>
  <w:p>
    <w:r>
      <w:rPr>
        <w:rFonts w:ascii="Arial" w:cs="Arial" w:eastAsia="Arial" w:hAnsi="Arial"/>
        <w:sz w:val="20"/>
        <w:szCs w:val="20"/>
      </w:rPr>
      <w:t xml:space="preserve">Datum: 2026-06-05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2026-06-05T15:19:41.278Z</dcterms:created>
  <dcterms:modified xsi:type="dcterms:W3CDTF">2026-06-05T15:19:41.278Z</dcterms:modified>
</cp:coreProperties>
</file>

<file path=docProps/custom.xml><?xml version="1.0" encoding="utf-8"?>
<Properties xmlns="http://schemas.openxmlformats.org/officeDocument/2006/custom-properties" xmlns:vt="http://schemas.openxmlformats.org/officeDocument/2006/docPropsVTypes"/>
</file>