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Haparanda kommun</w:t>
      </w:r>
    </w:p>
    <w:p/>
    <w:p>
      <w:r>
        <w:rPr>
          <w:rFonts w:ascii="Arial" w:hAnsi="Arial"/>
          <w:b/>
          <w:sz w:val="24"/>
        </w:rPr>
        <w:t>Motion till Haparanda kommunfullmäktige</w:t>
      </w:r>
    </w:p>
    <w:p/>
    <w:p>
      <w:r>
        <w:rPr>
          <w:rFonts w:ascii="Arial" w:hAnsi="Arial"/>
          <w:b/>
          <w:sz w:val="24"/>
        </w:rPr>
        <w:t>Motion om bevarande eller ersättning för Seskarö skola</w:t>
      </w:r>
    </w:p>
    <w:p/>
    <w:p>
      <w:r>
        <w:rPr>
          <w:rFonts w:ascii="Arial" w:hAnsi="Arial"/>
          <w:sz w:val="24"/>
        </w:rPr>
        <w:t>Inlämnad av: Sverigedemokraterna i Haparanda</w:t>
      </w:r>
    </w:p>
    <w:p>
      <w:r>
        <w:rPr>
          <w:rFonts w:ascii="Arial" w:hAnsi="Arial"/>
          <w:sz w:val="24"/>
        </w:rPr>
        <w:t>Datum: 2026-06-06</w:t>
      </w:r>
    </w:p>
    <w:p/>
    <w:p>
      <w:r>
        <w:rPr>
          <w:rFonts w:ascii="Arial" w:hAnsi="Arial"/>
          <w:b/>
          <w:sz w:val="24"/>
        </w:rPr>
        <w:t>Motivering</w:t>
      </w:r>
    </w:p>
    <w:p>
      <w:r>
        <w:rPr>
          <w:rFonts w:ascii="Arial" w:hAnsi="Arial"/>
          <w:sz w:val="24"/>
        </w:rPr>
        <w:t>Seskarö skola lades ned 2025 på grund av lågt elevunderlag, vilket drabbar landsbygdselever i Haparanda kommun. Som sverigedemokrater vill vi värna hela kommunen och motverka centralisering som missgynnar glesbygd. Eleverna tvingas nu resa långt, vilket påverkar både trygghet och studieresultat. Kommunen kan besluta om alternativa lösningar som transport eller ny struktur.</w:t>
      </w:r>
    </w:p>
    <w:p/>
    <w:p>
      <w:r>
        <w:rPr>
          <w:rFonts w:ascii="Arial" w:hAnsi="Arial"/>
          <w:b/>
          <w:sz w:val="24"/>
        </w:rPr>
        <w:t>Förslag till beslut</w:t>
      </w:r>
    </w:p>
    <w:p>
      <w:r>
        <w:rPr>
          <w:rFonts w:ascii="Arial" w:hAnsi="Arial"/>
          <w:sz w:val="24"/>
        </w:rPr>
        <w:t>att kommunfullmäktige utreder möjligheter att behålla eller ersätta undervisning på Seskarö.</w:t>
      </w:r>
    </w:p>
    <w:p>
      <w:r>
        <w:rPr>
          <w:rFonts w:ascii="Arial" w:hAnsi="Arial"/>
          <w:sz w:val="24"/>
        </w:rPr>
        <w:t>att gratis skolskjuts eller distanslösningar prioriteras för berörda elever.</w:t>
      </w:r>
    </w:p>
    <w:p>
      <w:r>
        <w:rPr>
          <w:rFonts w:ascii="Arial" w:hAnsi="Arial"/>
          <w:sz w:val="24"/>
        </w:rPr>
        <w:t>att en utredning presenteras senast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Haparanda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Haparanda)</w:t>
      </w:r>
    </w:p>
    <w:p>
      <w:r>
        <w:rPr>
          <w:rFonts w:ascii="Arial" w:hAnsi="Arial"/>
          <w:sz w:val="24"/>
        </w:rPr>
        <w:t>Ort: Haparanda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Haparanda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Haparanda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Haparanda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