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Haparanda kommun</w:t>
      </w:r>
    </w:p>
    <w:p/>
    <w:p>
      <w:r>
        <w:rPr>
          <w:rFonts w:ascii="Arial" w:hAnsi="Arial"/>
          <w:b/>
          <w:sz w:val="24"/>
        </w:rPr>
        <w:t>Motion till Haparanda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Haparanda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för trygg äldreomsorg. Som sverigedemokrater vill vi införa krav på tillräckliga kunskaper i svenska för all personal som arbetar med äldre. Detta minskar missförstånd och höjer kvaliteten. Kommunen kan besluta om utbildningskrav och rekryteringsriktlinjer som prioriterar svenska språket.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svenska språkkunskaper motsvarande SFI D för nyanställd personal i äldreomsorgen.</w:t>
      </w:r>
    </w:p>
    <w:p>
      <w:r>
        <w:rPr>
          <w:rFonts w:ascii="Arial" w:hAnsi="Arial"/>
          <w:sz w:val="24"/>
        </w:rPr>
        <w:t>att befintlig personal erbjuds språkutbildning.</w:t>
      </w:r>
    </w:p>
    <w:p>
      <w:r>
        <w:rPr>
          <w:rFonts w:ascii="Arial" w:hAnsi="Arial"/>
          <w:sz w:val="24"/>
        </w:rPr>
        <w:t>att detta implementeras senast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Haparanda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Haparanda)</w:t>
      </w:r>
    </w:p>
    <w:p>
      <w:r>
        <w:rPr>
          <w:rFonts w:ascii="Arial" w:hAnsi="Arial"/>
          <w:sz w:val="24"/>
        </w:rPr>
        <w:t>Ort: Haparanda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Haparanda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Haparanda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Haparanda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