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Haparanda kommun</w:t>
      </w:r>
    </w:p>
    <w:p/>
    <w:p>
      <w:r>
        <w:rPr>
          <w:rFonts w:ascii="Arial" w:hAnsi="Arial"/>
          <w:b/>
          <w:sz w:val="24"/>
        </w:rPr>
        <w:t>Motion till Haparanda kommunfullmäktige</w:t>
      </w:r>
    </w:p>
    <w:p/>
    <w:p>
      <w:r>
        <w:rPr>
          <w:rFonts w:ascii="Arial" w:hAnsi="Arial"/>
          <w:b/>
          <w:sz w:val="24"/>
        </w:rPr>
        <w:t>Motion om effektivisering av kommunal administration</w:t>
      </w:r>
    </w:p>
    <w:p/>
    <w:p>
      <w:r>
        <w:rPr>
          <w:rFonts w:ascii="Arial" w:hAnsi="Arial"/>
          <w:sz w:val="24"/>
        </w:rPr>
        <w:t>Inlämnad av: Sverigedemokraterna i Haparanda</w:t>
      </w:r>
    </w:p>
    <w:p>
      <w:r>
        <w:rPr>
          <w:rFonts w:ascii="Arial" w:hAnsi="Arial"/>
          <w:sz w:val="24"/>
        </w:rPr>
        <w:t>Datum: 2026-06-06</w:t>
      </w:r>
    </w:p>
    <w:p/>
    <w:p>
      <w:r>
        <w:rPr>
          <w:rFonts w:ascii="Arial" w:hAnsi="Arial"/>
          <w:b/>
          <w:sz w:val="24"/>
        </w:rPr>
        <w:t>Motivering</w:t>
      </w:r>
    </w:p>
    <w:p>
      <w:r>
        <w:rPr>
          <w:rFonts w:ascii="Arial" w:hAnsi="Arial"/>
          <w:sz w:val="24"/>
        </w:rPr>
        <w:t>Byråkrati tar resurser från kärnverksamhet som skola och omsorg. Som sverigedemokrater vill vi effektivisera administrationen för att ge mer till medborgarna. Haparanda kan se över processer och minska onödig administration. Det frigör medel för prioriterade områden.</w:t>
      </w:r>
    </w:p>
    <w:p/>
    <w:p>
      <w:r>
        <w:rPr>
          <w:rFonts w:ascii="Arial" w:hAnsi="Arial"/>
          <w:b/>
          <w:sz w:val="24"/>
        </w:rPr>
        <w:t>Förslag till beslut</w:t>
      </w:r>
    </w:p>
    <w:p>
      <w:r>
        <w:rPr>
          <w:rFonts w:ascii="Arial" w:hAnsi="Arial"/>
          <w:sz w:val="24"/>
        </w:rPr>
        <w:t>att kommunfullmäktige beslutar om en översyn av administrativa processer.</w:t>
      </w:r>
    </w:p>
    <w:p>
      <w:r>
        <w:rPr>
          <w:rFonts w:ascii="Arial" w:hAnsi="Arial"/>
          <w:sz w:val="24"/>
        </w:rPr>
        <w:t>att mål om 10 % effektivisering av administrationen sätts upp till 2028.</w:t>
      </w:r>
    </w:p>
    <w:p>
      <w:r>
        <w:rPr>
          <w:rFonts w:ascii="Arial" w:hAnsi="Arial"/>
          <w:sz w:val="24"/>
        </w:rPr>
        <w:t>att besparingar återinvesteras i verksamhet.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Haparanda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Haparanda)</w:t>
      </w:r>
    </w:p>
    <w:p>
      <w:r>
        <w:rPr>
          <w:rFonts w:ascii="Arial" w:hAnsi="Arial"/>
          <w:sz w:val="24"/>
        </w:rPr>
        <w:t>Ort: Haparanda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Haparanda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Haparanda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Haparanda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