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Kalix kommun</w:t>
      </w:r>
    </w:p>
    <w:p/>
    <w:p>
      <w:r>
        <w:rPr>
          <w:rFonts w:ascii="Arial" w:hAnsi="Arial"/>
          <w:b/>
          <w:sz w:val="24"/>
        </w:rPr>
        <w:t>Motion till Kalix kommunfullmäktige</w:t>
      </w:r>
    </w:p>
    <w:p/>
    <w:p>
      <w:r>
        <w:rPr>
          <w:rFonts w:ascii="Arial" w:hAnsi="Arial"/>
          <w:b/>
          <w:sz w:val="24"/>
        </w:rPr>
        <w:t>Motion om förbättrad arbetsmiljö och kvalitet i Kalix hemtjänst</w:t>
      </w:r>
    </w:p>
    <w:p/>
    <w:p>
      <w:r>
        <w:rPr>
          <w:rFonts w:ascii="Arial" w:hAnsi="Arial"/>
          <w:sz w:val="24"/>
        </w:rPr>
        <w:t>Inlämnad av: Sverigedemokraterna i Kalix</w:t>
      </w:r>
    </w:p>
    <w:p>
      <w:r>
        <w:rPr>
          <w:rFonts w:ascii="Arial" w:hAnsi="Arial"/>
          <w:sz w:val="24"/>
        </w:rPr>
        <w:t>Datum: 2026-06-06</w:t>
      </w:r>
    </w:p>
    <w:p/>
    <w:p>
      <w:r>
        <w:rPr>
          <w:rFonts w:ascii="Arial" w:hAnsi="Arial"/>
          <w:b/>
          <w:sz w:val="24"/>
        </w:rPr>
        <w:t>Motivering</w:t>
      </w:r>
    </w:p>
    <w:p>
      <w:r>
        <w:rPr>
          <w:rFonts w:ascii="Arial" w:hAnsi="Arial"/>
          <w:sz w:val="24"/>
        </w:rPr>
        <w:t>Kalix har rankats bäst i länet i Hemtjänstindex 2025 men tidigare problem med arbetsmiljö och övertid har funnits. Strukturella utmaningar kvarstår trots positiva siffror. God vård kräver hållbar personalpolitik. SD vill säkerställa att topprankingen bibehålls genom konkreta förbättringar.</w:t>
      </w:r>
    </w:p>
    <w:p/>
    <w:p>
      <w:r>
        <w:rPr>
          <w:rFonts w:ascii="Arial" w:hAnsi="Arial"/>
          <w:b/>
          <w:sz w:val="24"/>
        </w:rPr>
        <w:t>Förslag till beslut</w:t>
      </w:r>
    </w:p>
    <w:p>
      <w:r>
        <w:rPr>
          <w:rFonts w:ascii="Arial" w:hAnsi="Arial"/>
          <w:sz w:val="24"/>
        </w:rPr>
        <w:t>att kommunfullmäktige genomför en uppföljning av arbetsmiljöåtgärder i hemtjänsten under 2026</w:t>
      </w:r>
    </w:p>
    <w:p>
      <w:r>
        <w:rPr>
          <w:rFonts w:ascii="Arial" w:hAnsi="Arial"/>
          <w:sz w:val="24"/>
        </w:rPr>
        <w:t>att personalens inflytande över scheman och arbetsuppgifter ska öka</w:t>
      </w:r>
    </w:p>
    <w:p>
      <w:r>
        <w:rPr>
          <w:rFonts w:ascii="Arial" w:hAnsi="Arial"/>
          <w:sz w:val="24"/>
        </w:rPr>
        <w:t>att utbildningsinsatser inom Äldreomsorgslyftet 2025–2026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Kalix)</w:t>
      </w:r>
    </w:p>
    <w:p>
      <w:r>
        <w:rPr>
          <w:rFonts w:ascii="Arial" w:hAnsi="Arial"/>
          <w:sz w:val="24"/>
        </w:rPr>
        <w:t>Ort: 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