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Kalix kommun</w:t>
      </w:r>
    </w:p>
    <w:p/>
    <w:p>
      <w:r>
        <w:rPr>
          <w:rFonts w:ascii="Arial" w:hAnsi="Arial"/>
          <w:b/>
          <w:sz w:val="24"/>
        </w:rPr>
        <w:t>Motion till Kalix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 i Kalix</w:t>
      </w:r>
    </w:p>
    <w:p/>
    <w:p>
      <w:r>
        <w:rPr>
          <w:rFonts w:ascii="Arial" w:hAnsi="Arial"/>
          <w:sz w:val="24"/>
        </w:rPr>
        <w:t>Inlämnad av: Sverigedemokraterna i 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Kalix ska bygga på svenska värderingar och språkkunskaper. Kommunen har integrationsverksamhet där svenska är arbetsspråk. SD vill införa tydligare krav på deltagande i språk- och samhällsorientering för att motverka utanförskap.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obligatoriska språk- och värderingskurser för nyanlända med koppling till bidrag</w:t>
      </w:r>
    </w:p>
    <w:p>
      <w:r>
        <w:rPr>
          <w:rFonts w:ascii="Arial" w:hAnsi="Arial"/>
          <w:sz w:val="24"/>
        </w:rPr>
        <w:t>att uppföljning av integrationsresultat ska redovisas årligen</w:t>
      </w:r>
    </w:p>
    <w:p>
      <w:r>
        <w:rPr>
          <w:rFonts w:ascii="Arial" w:hAnsi="Arial"/>
          <w:sz w:val="24"/>
        </w:rPr>
        <w:t>att samverkan med föreningar ska prioritera svenska värderingar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Kalix)</w:t>
      </w:r>
    </w:p>
    <w:p>
      <w:r>
        <w:rPr>
          <w:rFonts w:ascii="Arial" w:hAnsi="Arial"/>
          <w:sz w:val="24"/>
        </w:rPr>
        <w:t>Ort: 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