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Kalix kommun</w:t>
      </w:r>
    </w:p>
    <w:p/>
    <w:p>
      <w:r>
        <w:rPr>
          <w:rFonts w:ascii="Arial" w:hAnsi="Arial"/>
          <w:b/>
          <w:sz w:val="24"/>
        </w:rPr>
        <w:t>Motion till Kalix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utan kvalitetsförsämring</w:t>
      </w:r>
    </w:p>
    <w:p/>
    <w:p>
      <w:r>
        <w:rPr>
          <w:rFonts w:ascii="Arial" w:hAnsi="Arial"/>
          <w:sz w:val="24"/>
        </w:rPr>
        <w:t>Inlämnad av: Sverigedemokraterna i Kalix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Budget 2026 kräver 19,4 mnkr i besparingar. Administrationen kan effektiviseras för att skydda vård, skola och omsorg. SD prioriterar medborgare och skattemedel framför byråkrati.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översyn av administrativa kostnader 2026</w:t>
      </w:r>
    </w:p>
    <w:p>
      <w:r>
        <w:rPr>
          <w:rFonts w:ascii="Arial" w:hAnsi="Arial"/>
          <w:sz w:val="24"/>
        </w:rPr>
        <w:t>att digitalisering och samordning ska öka för att frigöra resurser</w:t>
      </w:r>
    </w:p>
    <w:p>
      <w:r>
        <w:rPr>
          <w:rFonts w:ascii="Arial" w:hAnsi="Arial"/>
          <w:sz w:val="24"/>
        </w:rPr>
        <w:t>att besparingar ska redovisas med påverkan på kärnverksamhet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Kalix)</w:t>
      </w:r>
    </w:p>
    <w:p>
      <w:r>
        <w:rPr>
          <w:rFonts w:ascii="Arial" w:hAnsi="Arial"/>
          <w:sz w:val="24"/>
        </w:rPr>
        <w:t>Ort: Kalix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Kalix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Kalix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Kalix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