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Luleå kommun</w:t>
      </w:r>
    </w:p>
    <w:p/>
    <w:p>
      <w:r>
        <w:rPr>
          <w:rFonts w:ascii="Arial" w:hAnsi="Arial"/>
          <w:b/>
          <w:sz w:val="24"/>
        </w:rPr>
        <w:t>Motion till Luleå kommunfullmäktige</w:t>
      </w:r>
    </w:p>
    <w:p/>
    <w:p>
      <w:r>
        <w:rPr>
          <w:rFonts w:ascii="Arial" w:hAnsi="Arial"/>
          <w:b/>
          <w:sz w:val="24"/>
        </w:rPr>
        <w:t>Motion om krav på svenska och svenska värderingar vid integration</w:t>
      </w:r>
    </w:p>
    <w:p/>
    <w:p>
      <w:r>
        <w:rPr>
          <w:rFonts w:ascii="Arial" w:hAnsi="Arial"/>
          <w:sz w:val="24"/>
        </w:rPr>
        <w:t>Inlämnad av: Sverigedemokraterna i Luleå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i Luleå kräver tydliga krav för att lyckas. SD vill att kommunen ställer språkkrav och krav på respekt för svenska värderingar i alla integrationsinsatser för att stärka samhällsgemenskapen.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att införa språkkrav och värderingskrav i kommunens integrationsprogram</w:t>
      </w:r>
    </w:p>
    <w:p>
      <w:r>
        <w:rPr>
          <w:rFonts w:ascii="Arial" w:hAnsi="Arial"/>
          <w:sz w:val="24"/>
        </w:rPr>
        <w:t>att uppföljning av deltagarnas språkutveckling och samhällskunskap sker årligen</w:t>
      </w:r>
    </w:p>
    <w:p>
      <w:r>
        <w:rPr>
          <w:rFonts w:ascii="Arial" w:hAnsi="Arial"/>
          <w:sz w:val="24"/>
        </w:rPr>
        <w:t>att samverkan med Arbetsförmedlingen prioriteras för jobbkrav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Luleå)</w:t>
      </w:r>
    </w:p>
    <w:p>
      <w:r>
        <w:rPr>
          <w:rFonts w:ascii="Arial" w:hAnsi="Arial"/>
          <w:sz w:val="24"/>
        </w:rPr>
        <w:t>Ort: Luleå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Luleå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Luleå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Luleå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