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Pajala kommun</w:t>
      </w:r>
    </w:p>
    <w:p/>
    <w:p>
      <w:r>
        <w:rPr>
          <w:rFonts w:ascii="Arial" w:hAnsi="Arial"/>
          <w:b/>
          <w:sz w:val="24"/>
        </w:rPr>
        <w:t>Motion till Pajala kommunfullmäktige</w:t>
      </w:r>
    </w:p>
    <w:p/>
    <w:p>
      <w:r>
        <w:rPr>
          <w:rFonts w:ascii="Arial" w:hAnsi="Arial"/>
          <w:b/>
          <w:sz w:val="24"/>
        </w:rPr>
        <w:t>Motion om språkkrav och prioritering av lokala medarbetare inom äldreomsorgen</w:t>
      </w:r>
    </w:p>
    <w:p/>
    <w:p>
      <w:r>
        <w:rPr>
          <w:rFonts w:ascii="Arial" w:hAnsi="Arial"/>
          <w:sz w:val="24"/>
        </w:rPr>
        <w:t>Inlämnad av: Sverigedemokraterna i Pajala</w:t>
      </w:r>
    </w:p>
    <w:p>
      <w:r>
        <w:rPr>
          <w:rFonts w:ascii="Arial" w:hAnsi="Arial"/>
          <w:sz w:val="24"/>
        </w:rPr>
        <w:t>Datum: 2026-06-06</w:t>
      </w:r>
    </w:p>
    <w:p/>
    <w:p>
      <w:r>
        <w:rPr>
          <w:rFonts w:ascii="Arial" w:hAnsi="Arial"/>
          <w:b/>
          <w:sz w:val="24"/>
        </w:rPr>
        <w:t>Motivering</w:t>
      </w:r>
    </w:p>
    <w:p>
      <w:r>
        <w:rPr>
          <w:rFonts w:ascii="Arial" w:hAnsi="Arial"/>
          <w:sz w:val="24"/>
        </w:rPr>
        <w:t>Pajala kommun har demografiska utmaningar med hög försörjningskvot och behov av fler äldreomsorgsplatser. I Junosuando har flexibla scheman gett positiva resultat, men generell personalbrist och språkproblem förekommer. SD kräver att all personal inom vård och omsorg behärskar svenska på god nivå samt att lokala sökande prioriteras. Detta säkerställer kvalitet och trygghet för de äldre.</w:t>
      </w:r>
    </w:p>
    <w:p/>
    <w:p>
      <w:r>
        <w:rPr>
          <w:rFonts w:ascii="Arial" w:hAnsi="Arial"/>
          <w:b/>
          <w:sz w:val="24"/>
        </w:rPr>
        <w:t>Förslag till beslut</w:t>
      </w:r>
    </w:p>
    <w:p>
      <w:r>
        <w:rPr>
          <w:rFonts w:ascii="Arial" w:hAnsi="Arial"/>
          <w:sz w:val="24"/>
        </w:rPr>
        <w:t>att kommunfullmäktige beslutar om krav på svenska språkkunskaper (minst nivå C1) för all nyanställd personal inom äldreomsorgen från 2027</w:t>
      </w:r>
    </w:p>
    <w:p>
      <w:r>
        <w:rPr>
          <w:rFonts w:ascii="Arial" w:hAnsi="Arial"/>
          <w:sz w:val="24"/>
        </w:rPr>
        <w:t>att lokala sökande ges förtur vid rekryteringar inom stöd och omsorg</w:t>
      </w:r>
    </w:p>
    <w:p>
      <w:r>
        <w:rPr>
          <w:rFonts w:ascii="Arial" w:hAnsi="Arial"/>
          <w:sz w:val="24"/>
        </w:rPr>
        <w:t>att kompetensutveckling i svenska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Pajala)</w:t>
      </w:r>
    </w:p>
    <w:p>
      <w:r>
        <w:rPr>
          <w:rFonts w:ascii="Arial" w:hAnsi="Arial"/>
          <w:sz w:val="24"/>
        </w:rPr>
        <w:t>Ort: Pajala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Pajala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Pajala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Pajala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