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Pajala kommun</w:t>
      </w:r>
    </w:p>
    <w:p/>
    <w:p>
      <w:r>
        <w:rPr>
          <w:rFonts w:ascii="Arial" w:hAnsi="Arial"/>
          <w:b/>
          <w:sz w:val="24"/>
        </w:rPr>
        <w:t>Motion till Pajala kommunfullmäktige</w:t>
      </w:r>
    </w:p>
    <w:p/>
    <w:p>
      <w:r>
        <w:rPr>
          <w:rFonts w:ascii="Arial" w:hAnsi="Arial"/>
          <w:b/>
          <w:sz w:val="24"/>
        </w:rPr>
        <w:t>Motion om effektivisering av administration och starkare medborgarfokus i Pajala kommun</w:t>
      </w:r>
    </w:p>
    <w:p/>
    <w:p>
      <w:r>
        <w:rPr>
          <w:rFonts w:ascii="Arial" w:hAnsi="Arial"/>
          <w:sz w:val="24"/>
        </w:rPr>
        <w:t>Inlämnad av: Sverigedemokraterna i Pajala</w:t>
      </w:r>
    </w:p>
    <w:p>
      <w:r>
        <w:rPr>
          <w:rFonts w:ascii="Arial" w:hAnsi="Arial"/>
          <w:sz w:val="24"/>
        </w:rPr>
        <w:t>Datum: 2026-06-06</w:t>
      </w:r>
    </w:p>
    <w:p/>
    <w:p>
      <w:r>
        <w:rPr>
          <w:rFonts w:ascii="Arial" w:hAnsi="Arial"/>
          <w:b/>
          <w:sz w:val="24"/>
        </w:rPr>
        <w:t>Motivering</w:t>
      </w:r>
    </w:p>
    <w:p>
      <w:r>
        <w:rPr>
          <w:rFonts w:ascii="Arial" w:hAnsi="Arial"/>
          <w:sz w:val="24"/>
        </w:rPr>
        <w:t>Budgetdokumenten 2025–2026 visar fokus på god ekonomisk hushållning men administrationen har vuxit vid omorganisationer. SD vill minska byråkrati, prioritera kärnverksamhet och sätta medborgaren först. Konkreta besparingar frigör resurser till skola och omsorg.</w:t>
      </w:r>
    </w:p>
    <w:p/>
    <w:p>
      <w:r>
        <w:rPr>
          <w:rFonts w:ascii="Arial" w:hAnsi="Arial"/>
          <w:b/>
          <w:sz w:val="24"/>
        </w:rPr>
        <w:t>Förslag till beslut</w:t>
      </w:r>
    </w:p>
    <w:p>
      <w:r>
        <w:rPr>
          <w:rFonts w:ascii="Arial" w:hAnsi="Arial"/>
          <w:sz w:val="24"/>
        </w:rPr>
        <w:t>att kommunfullmäktige uppdrar åt kommunstyrelsen att genomföra en översyn av administrativa kostnader med mål om 5 % besparing 2027</w:t>
      </w:r>
    </w:p>
    <w:p>
      <w:r>
        <w:rPr>
          <w:rFonts w:ascii="Arial" w:hAnsi="Arial"/>
          <w:sz w:val="24"/>
        </w:rPr>
        <w:t>att alla nya tjänster ska motiveras med direkt nytta för medborgarna</w:t>
      </w:r>
    </w:p>
    <w:p>
      <w:r>
        <w:rPr>
          <w:rFonts w:ascii="Arial" w:hAnsi="Arial"/>
          <w:sz w:val="24"/>
        </w:rPr>
        <w:t>att en medborgarpanel inrättas för återkommande dialog om serviceprioriteringar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Pajala)</w:t>
      </w:r>
    </w:p>
    <w:p>
      <w:r>
        <w:rPr>
          <w:rFonts w:ascii="Arial" w:hAnsi="Arial"/>
          <w:sz w:val="24"/>
        </w:rPr>
        <w:t>Ort: Pajala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Pajala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Pajala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Pajala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