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rFonts w:ascii="Arial" w:cs="Arial" w:eastAsia="Arial" w:hAnsi="Arial"/>
          <w:b/>
          <w:bCs/>
          <w:sz w:val="24"/>
          <w:szCs w:val="24"/>
        </w:rPr>
        <w:t xml:space="preserve">SVERIGEDEMOKRATERNA</w:t>
      </w:r>
    </w:p>
    <w:p>
      <w:r>
        <w:rPr>
          <w:rFonts w:ascii="Arial" w:cs="Arial" w:eastAsia="Arial" w:hAnsi="Arial"/>
          <w:b/>
          <w:bCs/>
          <w:sz w:val="24"/>
          <w:szCs w:val="24"/>
        </w:rPr>
        <w:t xml:space="preserve">Askersund kommun</w:t>
      </w:r>
    </w:p>
    <w:p/>
    <w:p>
      <w:r>
        <w:rPr>
          <w:rFonts w:ascii="Arial" w:hAnsi="Arial"/>
          <w:b/>
          <w:sz w:val="24"/>
        </w:rPr>
        <w:t>Motion till Askersund kommunfullmäktige</w:t>
      </w:r>
    </w:p>
    <w:p/>
    <w:p>
      <w:r>
        <w:rPr>
          <w:rFonts w:ascii="Arial" w:cs="Arial" w:eastAsia="Arial" w:hAnsi="Arial"/>
          <w:b/>
          <w:bCs/>
          <w:sz w:val="24"/>
          <w:szCs w:val="24"/>
        </w:rPr>
        <w:t xml:space="preserve">Motion om Oförändrade avgifter för askersundsborna – VA- och avfallstaxor i fokus</w:t>
      </w:r>
    </w:p>
    <w:p/>
    <w:p>
      <w:r>
        <w:rPr>
          <w:rFonts w:ascii="Arial" w:cs="Arial" w:eastAsia="Arial" w:hAnsi="Arial"/>
          <w:b w:val="false"/>
          <w:bCs w:val="false"/>
          <w:sz w:val="24"/>
          <w:szCs w:val="24"/>
        </w:rPr>
        <w:t xml:space="preserve">Inlämnad av: Sverigedemokraterna i Askersund</w:t>
      </w:r>
    </w:p>
    <w:p>
      <w:r>
        <w:rPr>
          <w:rFonts w:ascii="Arial" w:cs="Arial" w:eastAsia="Arial" w:hAnsi="Arial"/>
          <w:b w:val="false"/>
          <w:bCs w:val="false"/>
          <w:sz w:val="24"/>
          <w:szCs w:val="24"/>
        </w:rPr>
        <w:t xml:space="preserve">Datum: 2026-06-05</w:t>
      </w:r>
    </w:p>
    <w:p/>
    <w:p>
      <w:r>
        <w:rPr>
          <w:rFonts w:ascii="Arial" w:cs="Arial" w:eastAsia="Arial" w:hAnsi="Arial"/>
          <w:b/>
          <w:bCs/>
          <w:sz w:val="24"/>
          <w:szCs w:val="24"/>
        </w:rPr>
        <w:t xml:space="preserve">Motivering</w:t>
      </w:r>
    </w:p>
    <w:p>
      <w:r>
        <w:rPr>
          <w:rFonts w:ascii="Arial" w:cs="Arial" w:eastAsia="Arial" w:hAnsi="Arial"/>
          <w:b w:val="false"/>
          <w:bCs w:val="false"/>
          <w:sz w:val="24"/>
          <w:szCs w:val="24"/>
        </w:rPr>
        <w:t xml:space="preserve">I tider av kommunalt underskott är det lätt att vältra över kostnader på medborgarna genom höjda avgifter för vatten, avlopp, avfall och andra kommunala tjänster. Askersunds kommun har 2026 taxor för VA och avfall som påverkar alla hushåll, särskilt på landsbygden där avstånden är stora.</w:t>
      </w:r>
    </w:p>
    <w:p>
      <w:r>
        <w:rPr>
          <w:rFonts w:ascii="Arial" w:cs="Arial" w:eastAsia="Arial" w:hAnsi="Arial"/>
          <w:b w:val="false"/>
          <w:bCs w:val="false"/>
          <w:sz w:val="24"/>
          <w:szCs w:val="24"/>
        </w:rPr>
        <w:t xml:space="preserve">Sverigedemokraterna står för principen att den skattebetalande askersundsbon ska komma först. När ekonomin är pressad ska kommunen effektivisera den egna verksamheten istället för att höja taxor som drabbar pensionärer, barnfamiljer och småföretagare.</w:t>
      </w:r>
    </w:p>
    <w:p>
      <w:r>
        <w:rPr>
          <w:rFonts w:ascii="Arial" w:cs="Arial" w:eastAsia="Arial" w:hAnsi="Arial"/>
          <w:b w:val="false"/>
          <w:bCs w:val="false"/>
          <w:sz w:val="24"/>
          <w:szCs w:val="24"/>
        </w:rPr>
        <w:t xml:space="preserve">Frysning eller sänkning av avgifter är en konkret signal om att kommunen tar medborgarnas ekonomi på allvar.</w:t>
      </w:r>
    </w:p>
    <w:p/>
    <w:p>
      <w:r>
        <w:rPr>
          <w:rFonts w:ascii="Arial" w:cs="Arial" w:eastAsia="Arial" w:hAnsi="Arial"/>
          <w:b/>
          <w:bCs/>
          <w:sz w:val="24"/>
          <w:szCs w:val="24"/>
        </w:rPr>
        <w:t xml:space="preserve">Förslag till beslut</w:t>
      </w:r>
    </w:p>
    <w:p>
      <w:r>
        <w:rPr>
          <w:rFonts w:ascii="Arial" w:cs="Arial" w:eastAsia="Arial" w:hAnsi="Arial"/>
          <w:b w:val="false"/>
          <w:bCs w:val="false"/>
          <w:sz w:val="24"/>
          <w:szCs w:val="24"/>
        </w:rPr>
        <w:t xml:space="preserve">att kommunfullmäktige beslutar att VA- och avfallstaxorna för 2027 inte höjs utöver indexering kopplad till faktiska kostnadsökningar som inte kan effektiviseras bort,</w:t>
      </w:r>
    </w:p>
    <w:p>
      <w:r>
        <w:rPr>
          <w:rFonts w:ascii="Arial" w:cs="Arial" w:eastAsia="Arial" w:hAnsi="Arial"/>
          <w:b w:val="false"/>
          <w:bCs w:val="false"/>
          <w:sz w:val="24"/>
          <w:szCs w:val="24"/>
        </w:rPr>
        <w:t xml:space="preserve">att kommunstyrelsen presenterar en analys av möjliga effektiviseringar inom VA- och avfallsverksamheten innan nästa taxa beslutas,</w:t>
      </w:r>
    </w:p>
    <w:p>
      <w:r>
        <w:rPr>
          <w:rFonts w:ascii="Arial" w:cs="Arial" w:eastAsia="Arial" w:hAnsi="Arial"/>
          <w:b w:val="false"/>
          <w:bCs w:val="false"/>
          <w:sz w:val="24"/>
          <w:szCs w:val="24"/>
        </w:rPr>
        <w:t xml:space="preserve">att avgiftshöjningar alltid föregås av en konsekvensanalys för hushållens ekonomi, särskilt för pensionärer och låginkomsttagare,</w:t>
      </w:r>
    </w:p>
    <w:p>
      <w:r>
        <w:rPr>
          <w:rFonts w:ascii="Arial" w:cs="Arial" w:eastAsia="Arial" w:hAnsi="Arial"/>
          <w:b w:val="false"/>
          <w:bCs w:val="false"/>
          <w:sz w:val="24"/>
          <w:szCs w:val="24"/>
        </w:rPr>
        <w:t xml:space="preserve">att fullmäktige får årlig redovisning av hur avgiftsintäkter används och vilka besparingar som uppnåtts,</w:t>
      </w:r>
    </w:p>
    <w:p>
      <w:r>
        <w:rPr>
          <w:rFonts w:ascii="Arial" w:cs="Arial" w:eastAsia="Arial" w:hAnsi="Arial"/>
          <w:b w:val="false"/>
          <w:bCs w:val="false"/>
          <w:sz w:val="24"/>
          <w:szCs w:val="24"/>
        </w:rPr>
        <w:t xml:space="preserve">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Askersund</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Askersund)</w:t>
      </w:r>
    </w:p>
    <w:p>
      <w:r>
        <w:rPr>
          <w:rFonts w:ascii="Arial" w:hAnsi="Arial"/>
          <w:sz w:val="24"/>
        </w:rPr>
        <w:t>Ort: Askersund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Askersund</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sz w:val="18"/>
        <w:szCs w:val="18"/>
      </w:rPr>
      <w:t xml:space="preserve">Sverigedemokraterna Askersund – Motion till kommunfullmäktige  |  Sida </w:t>
    </w:r>
    <w:r>
      <w:rPr>
        <w:rFonts w:ascii="Arial" w:cs="Arial" w:eastAsia="Arial" w:hAnsi="Arial"/>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rPr>
        <w:rFonts w:ascii="Arial" w:cs="Arial" w:eastAsia="Arial" w:hAnsi="Arial"/>
        <w:sz w:val="20"/>
        <w:szCs w:val="20"/>
      </w:rPr>
      <w:t xml:space="preserve">Sverigedemokraterna | Askersund kommun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2026-06-05T15:19:15.641Z</dcterms:created>
  <dcterms:modified xsi:type="dcterms:W3CDTF">2026-06-05T15:19:15.641Z</dcterms:modified>
</cp:coreProperties>
</file>

<file path=docProps/custom.xml><?xml version="1.0" encoding="utf-8"?>
<Properties xmlns="http://schemas.openxmlformats.org/officeDocument/2006/custom-properties" xmlns:vt="http://schemas.openxmlformats.org/officeDocument/2006/docPropsVTypes"/>
</file>