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b/>
          <w:bCs/>
          <w:sz w:val="24"/>
          <w:szCs w:val="24"/>
        </w:rPr>
        <w:t xml:space="preserve">Askersund kommun</w:t>
      </w:r>
    </w:p>
    <w:p/>
    <w:p>
      <w:r>
        <w:rPr>
          <w:rFonts w:ascii="Arial" w:hAnsi="Arial"/>
          <w:b/>
          <w:sz w:val="24"/>
        </w:rPr>
        <w:t>Motion till Askersund kommunfullmäktige</w:t>
      </w:r>
    </w:p>
    <w:p/>
    <w:p>
      <w:r>
        <w:rPr>
          <w:rFonts w:ascii="Arial" w:cs="Arial" w:eastAsia="Arial" w:hAnsi="Arial"/>
          <w:b/>
          <w:bCs/>
          <w:sz w:val="24"/>
          <w:szCs w:val="24"/>
        </w:rPr>
        <w:t xml:space="preserve">Motion om Kravbaserad integration och stöd till återvandring i Askersunds kommun</w:t>
      </w:r>
    </w:p>
    <w:p/>
    <w:p>
      <w:r>
        <w:rPr>
          <w:rFonts w:ascii="Arial" w:cs="Arial" w:eastAsia="Arial" w:hAnsi="Arial"/>
          <w:b w:val="false"/>
          <w:bCs w:val="false"/>
          <w:sz w:val="24"/>
          <w:szCs w:val="24"/>
        </w:rPr>
        <w:t xml:space="preserve">Inlämnad av: Sverigedemokraterna i Askersund</w:t>
      </w:r>
    </w:p>
    <w:p>
      <w:r>
        <w:rPr>
          <w:rFonts w:ascii="Arial" w:cs="Arial" w:eastAsia="Arial" w:hAnsi="Arial"/>
          <w:b w:val="false"/>
          <w:bCs w:val="false"/>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b w:val="false"/>
          <w:bCs w:val="false"/>
          <w:sz w:val="24"/>
          <w:szCs w:val="24"/>
        </w:rPr>
        <w:t xml:space="preserve">Askersunds kommun har ansvar för flyktingmottagning, SFI, samhällsorientering och vuxenutbildning enligt egen webbplats. Under 2026 har Integrationsbyrån besökt kommunen och det har hållits interpellation i kommunfullmäktige om återvandring (februari 2026) med budskapet "Påbörja återvändandeprocessen direkt – för ansvarsfull och hållbar kommunal migrationspolitik".</w:t>
      </w:r>
    </w:p>
    <w:p>
      <w:r>
        <w:rPr>
          <w:rFonts w:ascii="Arial" w:cs="Arial" w:eastAsia="Arial" w:hAnsi="Arial"/>
          <w:b w:val="false"/>
          <w:bCs w:val="false"/>
          <w:sz w:val="24"/>
          <w:szCs w:val="24"/>
        </w:rPr>
        <w:t xml:space="preserve">Sverigedemokraterna välkomnar att frågan lyfts lokalt. Integration måste bygga på krav: den som får stöd av kommunen ska delta i SFI, lära sig svenska, acceptera svenska värderingar och sträva efter egen försörjning. Bidrag och förmåner ska villkoras.</w:t>
      </w:r>
    </w:p>
    <w:p>
      <w:r>
        <w:rPr>
          <w:rFonts w:ascii="Arial" w:cs="Arial" w:eastAsia="Arial" w:hAnsi="Arial"/>
          <w:b w:val="false"/>
          <w:bCs w:val="false"/>
          <w:sz w:val="24"/>
          <w:szCs w:val="24"/>
        </w:rPr>
        <w:t xml:space="preserve">Kommunen kan inte styra rikspolitiken, men kan ställa tydliga krav lokalt, samverka med Migrationsverket om återvandring och prioritera resurser till dem som vill och kan bli en del av det svenska samhället.</w:t>
      </w:r>
    </w:p>
    <w:p/>
    <w:p>
      <w:r>
        <w:rPr>
          <w:rFonts w:ascii="Arial" w:cs="Arial" w:eastAsia="Arial" w:hAnsi="Arial"/>
          <w:b/>
          <w:bCs/>
          <w:sz w:val="24"/>
          <w:szCs w:val="24"/>
        </w:rPr>
        <w:t xml:space="preserve">Förslag till beslut</w:t>
      </w:r>
    </w:p>
    <w:p>
      <w:r>
        <w:rPr>
          <w:rFonts w:ascii="Arial" w:cs="Arial" w:eastAsia="Arial" w:hAnsi="Arial"/>
          <w:b w:val="false"/>
          <w:bCs w:val="false"/>
          <w:sz w:val="24"/>
          <w:szCs w:val="24"/>
        </w:rPr>
        <w:t xml:space="preserve">att kommunfullmäktige uppdrar åt socialnämnden att införa språk- och samhällskrav som villkor för kommunala bidrag och insatser till nyanlända från och med 2027,</w:t>
      </w:r>
    </w:p>
    <w:p>
      <w:r>
        <w:rPr>
          <w:rFonts w:ascii="Arial" w:cs="Arial" w:eastAsia="Arial" w:hAnsi="Arial"/>
          <w:b w:val="false"/>
          <w:bCs w:val="false"/>
          <w:sz w:val="24"/>
          <w:szCs w:val="24"/>
        </w:rPr>
        <w:t xml:space="preserve">att SFI och samhällsorientering kopplas till tydliga resultatkrav och uppföljning, med indragning av stöd vid upprepad frånvaro utan giltigt skäl,</w:t>
      </w:r>
    </w:p>
    <w:p>
      <w:r>
        <w:rPr>
          <w:rFonts w:ascii="Arial" w:cs="Arial" w:eastAsia="Arial" w:hAnsi="Arial"/>
          <w:b w:val="false"/>
          <w:bCs w:val="false"/>
          <w:sz w:val="24"/>
          <w:szCs w:val="24"/>
        </w:rPr>
        <w:t xml:space="preserve">att kommunen aktivt samverkar med statliga myndigheter för att underlätta frivillig återvandring för dem som inte lyckas etablera sig,</w:t>
      </w:r>
    </w:p>
    <w:p>
      <w:r>
        <w:rPr>
          <w:rFonts w:ascii="Arial" w:cs="Arial" w:eastAsia="Arial" w:hAnsi="Arial"/>
          <w:b w:val="false"/>
          <w:bCs w:val="false"/>
          <w:sz w:val="24"/>
          <w:szCs w:val="24"/>
        </w:rPr>
        <w:t xml:space="preserve">att fullmäktige får årlig redovisning av integrationsutfall (sysselsättning, svenska kunskaper, bidragsberoende) i Askersund,</w:t>
      </w:r>
    </w:p>
    <w:p>
      <w:r>
        <w:rPr>
          <w:rFonts w:ascii="Arial" w:cs="Arial" w:eastAsia="Arial" w:hAnsi="Arial"/>
          <w:b w:val="false"/>
          <w:bCs w:val="false"/>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Askersund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Askersund)</w:t>
      </w:r>
    </w:p>
    <w:p>
      <w:r>
        <w:rPr>
          <w:rFonts w:ascii="Arial" w:hAnsi="Arial"/>
          <w:sz w:val="24"/>
        </w:rPr>
        <w:t>Ort: Askersund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Askersund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Askersund – Motion till kommunfullmäktige  |  Sida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 Askersund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2026-06-05T15:19:15.680Z</dcterms:created>
  <dcterms:modified xsi:type="dcterms:W3CDTF">2026-06-05T15:19:15.680Z</dcterms:modified>
</cp:coreProperties>
</file>

<file path=docProps/custom.xml><?xml version="1.0" encoding="utf-8"?>
<Properties xmlns="http://schemas.openxmlformats.org/officeDocument/2006/custom-properties" xmlns:vt="http://schemas.openxmlformats.org/officeDocument/2006/docPropsVTypes"/>
</file>