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Hallsberg kommun</w:t>
      </w:r>
    </w:p>
    <w:p/>
    <w:p>
      <w:r>
        <w:rPr>
          <w:rFonts w:ascii="Arial" w:hAnsi="Arial"/>
          <w:b/>
          <w:sz w:val="24"/>
        </w:rPr>
        <w:t>Motion till Hallsberg kommunfullmäktige</w:t>
      </w:r>
    </w:p>
    <w:p/>
    <w:p>
      <w:r>
        <w:rPr>
          <w:rFonts w:ascii="Arial" w:hAnsi="Arial"/>
          <w:b/>
          <w:sz w:val="24"/>
        </w:rPr>
        <w:t>Motion om ökad transparens i kommunens budgetarbete och upphandlingar</w:t>
      </w:r>
    </w:p>
    <w:p/>
    <w:p>
      <w:r>
        <w:rPr>
          <w:rFonts w:ascii="Arial" w:hAnsi="Arial"/>
          <w:sz w:val="24"/>
        </w:rPr>
        <w:t>Inlämnad av: Sverigedemokraterna i Hallsberg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Hallsberg har rätt till god insyn i hur skattemedel används. Sverigedemokraterna vill se mer öppen redovisning av budgetavvikelser, upphandlingar och resultat för att stärka förtroendet för kommunen. Detta är särskilt viktigt i en tid med ekonomiska utmaningar.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nämnders budgetuppföljningar publiceras öppet på hemsidan kvartalsvis</w:t>
      </w:r>
    </w:p>
    <w:p>
      <w:r>
        <w:rPr>
          <w:rFonts w:ascii="Arial" w:hAnsi="Arial"/>
          <w:sz w:val="24"/>
        </w:rPr>
        <w:t>att en sammanställning av större upphandlingar redovisas årligen</w:t>
      </w:r>
    </w:p>
    <w:p>
      <w:r>
        <w:rPr>
          <w:rFonts w:ascii="Arial" w:hAnsi="Arial"/>
          <w:sz w:val="24"/>
        </w:rPr>
        <w:t>att medborgardialog om budgetprioriteringar genomförs inför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Hallsberg)</w:t>
      </w:r>
    </w:p>
    <w:p>
      <w:r>
        <w:rPr>
          <w:rFonts w:ascii="Arial" w:hAnsi="Arial"/>
          <w:sz w:val="24"/>
        </w:rPr>
        <w:t>Ort: Hallsberg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