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Karlskoga kommun</w:t>
      </w:r>
    </w:p>
    <w:p/>
    <w:p>
      <w:r>
        <w:rPr>
          <w:rFonts w:ascii="Arial" w:hAnsi="Arial"/>
          <w:b/>
          <w:sz w:val="24"/>
        </w:rPr>
        <w:t>Motion till Karlskoga kommunfullmäktige</w:t>
      </w:r>
    </w:p>
    <w:p/>
    <w:p>
      <w:r>
        <w:rPr>
          <w:rFonts w:ascii="Arial" w:hAnsi="Arial"/>
          <w:b/>
          <w:sz w:val="24"/>
        </w:rPr>
        <w:t>Motion om effektivisering av kommunens budget 2026</w:t>
      </w:r>
    </w:p>
    <w:p/>
    <w:p>
      <w:r>
        <w:rPr>
          <w:rFonts w:ascii="Arial" w:hAnsi="Arial"/>
          <w:sz w:val="24"/>
        </w:rPr>
        <w:t>Inlämnad av: Sverigedemokraterna i Karlskoga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18 miljoner kronor mindre i intäkter 2026 måste Karlskoga prioritera kärnverksamhet. SD vill se besparingar på administration och icke-nödvändiga projekt för att skydda skola, vård och omsorg. Medborgarna ska inte drabbas av höjda skatter.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alla utgifter med minst 5 procents besparing på administration.</w:t>
      </w:r>
    </w:p>
    <w:p>
      <w:r>
        <w:rPr>
          <w:rFonts w:ascii="Arial" w:hAnsi="Arial"/>
          <w:sz w:val="24"/>
        </w:rPr>
        <w:t>att fokus läggs på effektivisering utan kvalitetsförsämring.</w:t>
      </w:r>
    </w:p>
    <w:p>
      <w:r>
        <w:rPr>
          <w:rFonts w:ascii="Arial" w:hAnsi="Arial"/>
          <w:sz w:val="24"/>
        </w:rPr>
        <w:t>att rapport presenteras inför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Karlskoga)</w:t>
      </w:r>
    </w:p>
    <w:p>
      <w:r>
        <w:rPr>
          <w:rFonts w:ascii="Arial" w:hAnsi="Arial"/>
          <w:sz w:val="24"/>
        </w:rPr>
        <w:t>Ort: Karlskoga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Karlskoga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Karlskoga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Karlskoga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