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Laxå kommun</w:t>
      </w:r>
    </w:p>
    <w:p/>
    <w:p>
      <w:r>
        <w:rPr>
          <w:rFonts w:ascii="Arial" w:hAnsi="Arial"/>
          <w:b/>
          <w:sz w:val="24"/>
        </w:rPr>
        <w:t>Motion till Laxå kommunfullmäktige</w:t>
      </w:r>
    </w:p>
    <w:p/>
    <w:p>
      <w:r>
        <w:rPr>
          <w:rFonts w:ascii="Arial" w:hAnsi="Arial"/>
          <w:b/>
          <w:sz w:val="24"/>
        </w:rPr>
        <w:t>Motion om språkkrav och bakgrundskontroller i Laxå kommuns äldreomsorg</w:t>
      </w:r>
    </w:p>
    <w:p/>
    <w:p>
      <w:r>
        <w:rPr>
          <w:rFonts w:ascii="Arial" w:hAnsi="Arial"/>
          <w:sz w:val="24"/>
        </w:rPr>
        <w:t>Inlämnad av: Sverigedemokraterna i Laxå</w:t>
      </w:r>
    </w:p>
    <w:p>
      <w:r>
        <w:rPr>
          <w:rFonts w:ascii="Arial" w:hAnsi="Arial"/>
          <w:sz w:val="24"/>
        </w:rPr>
        <w:t>Datum: 2026-06-06</w:t>
      </w:r>
    </w:p>
    <w:p/>
    <w:p>
      <w:r>
        <w:rPr>
          <w:rFonts w:ascii="Arial" w:hAnsi="Arial"/>
          <w:b/>
          <w:sz w:val="24"/>
        </w:rPr>
        <w:t>Motivering</w:t>
      </w:r>
    </w:p>
    <w:p>
      <w:r>
        <w:rPr>
          <w:rFonts w:ascii="Arial" w:hAnsi="Arial"/>
          <w:sz w:val="24"/>
        </w:rPr>
        <w:t>Från mars 2026 har kommuner lagstöd för registerkontroller i äldreomsorgen. I Laxå med många äldre är trygghet avgörande. Sverigedemokraterna vill införa krav på svenska språkkunskaper och bakgrundskontroller för all personal. Detta skyddar de mest sårbara och höjer kvaliteten. Lokala äldre ska känna sig trygga i sin hemkommun.</w:t>
      </w:r>
    </w:p>
    <w:p/>
    <w:p>
      <w:r>
        <w:rPr>
          <w:rFonts w:ascii="Arial" w:hAnsi="Arial"/>
          <w:b/>
          <w:sz w:val="24"/>
        </w:rPr>
        <w:t>Förslag till beslut</w:t>
      </w:r>
    </w:p>
    <w:p>
      <w:r>
        <w:rPr>
          <w:rFonts w:ascii="Arial" w:hAnsi="Arial"/>
          <w:sz w:val="24"/>
        </w:rPr>
        <w:t>att kommunfullmäktige beslutar om krav på godkända språktester och utdrag ur belastnings- och misstankeregister vid anställning inom äldreomsorgen.</w:t>
      </w:r>
    </w:p>
    <w:p>
      <w:r>
        <w:rPr>
          <w:rFonts w:ascii="Arial" w:hAnsi="Arial"/>
          <w:sz w:val="24"/>
        </w:rPr>
        <w:t>att befintlig personal erbjuds språkutbildning.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Laxå)</w:t>
      </w:r>
    </w:p>
    <w:p>
      <w:r>
        <w:rPr>
          <w:rFonts w:ascii="Arial" w:hAnsi="Arial"/>
          <w:sz w:val="24"/>
        </w:rPr>
        <w:t>Ort: Laxå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Laxå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Laxå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Laxå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