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Lekeberg kommun</w:t>
      </w:r>
    </w:p>
    <w:p/>
    <w:p>
      <w:r>
        <w:rPr>
          <w:rFonts w:ascii="Arial" w:hAnsi="Arial"/>
          <w:b/>
          <w:sz w:val="24"/>
        </w:rPr>
        <w:t>Motion till Lekeberg kommunfullmäktige</w:t>
      </w:r>
    </w:p>
    <w:p/>
    <w:p>
      <w:r>
        <w:rPr>
          <w:rFonts w:ascii="Arial" w:hAnsi="Arial"/>
          <w:b/>
          <w:sz w:val="24"/>
        </w:rPr>
        <w:t>Motion om bättre studiero på Lekebergsskolan</w:t>
      </w:r>
    </w:p>
    <w:p/>
    <w:p>
      <w:r>
        <w:rPr>
          <w:rFonts w:ascii="Arial" w:hAnsi="Arial"/>
          <w:sz w:val="24"/>
        </w:rPr>
        <w:t>Inlämnad av: Sverigedemokraterna i Lekeberg</w:t>
      </w:r>
    </w:p>
    <w:p>
      <w:r>
        <w:rPr>
          <w:rFonts w:ascii="Arial" w:hAnsi="Arial"/>
          <w:sz w:val="24"/>
        </w:rPr>
        <w:t>Datum: 2026-06-06</w:t>
      </w:r>
    </w:p>
    <w:p/>
    <w:p>
      <w:r>
        <w:rPr>
          <w:rFonts w:ascii="Arial" w:hAnsi="Arial"/>
          <w:b/>
          <w:sz w:val="24"/>
        </w:rPr>
        <w:t>Motivering</w:t>
      </w:r>
    </w:p>
    <w:p>
      <w:r>
        <w:rPr>
          <w:rFonts w:ascii="Arial" w:hAnsi="Arial"/>
          <w:sz w:val="24"/>
        </w:rPr>
        <w:t>Lekebergsskolan är central i kommunen och har under 2026 spolats is och uppmärksammats i nyheter. Trots satsningar på skola i budget 2026 finns utmaningar med ordning och studiero som påverkar elevernas resultat. SD vill se tydliga konsekvenser för störande beteende och fokus på kunskap. En lugn skolmiljö är avgörande för alla barns framtid och kommunens attraktivitet.</w:t>
      </w:r>
    </w:p>
    <w:p/>
    <w:p>
      <w:r>
        <w:rPr>
          <w:rFonts w:ascii="Arial" w:hAnsi="Arial"/>
          <w:b/>
          <w:sz w:val="24"/>
        </w:rPr>
        <w:t>Förslag till beslut</w:t>
      </w:r>
    </w:p>
    <w:p>
      <w:r>
        <w:rPr>
          <w:rFonts w:ascii="Arial" w:hAnsi="Arial"/>
          <w:sz w:val="24"/>
        </w:rPr>
        <w:t>att kommunfullmäktige inför tydliga ordningsregler med konsekvenser på Lekebergsskolan</w:t>
      </w:r>
    </w:p>
    <w:p>
      <w:r>
        <w:rPr>
          <w:rFonts w:ascii="Arial" w:hAnsi="Arial"/>
          <w:sz w:val="24"/>
        </w:rPr>
        <w:t>att lärare ges ökade befogenheter att hantera ordningsproblem direkt</w:t>
      </w:r>
    </w:p>
    <w:p>
      <w:r>
        <w:rPr>
          <w:rFonts w:ascii="Arial" w:hAnsi="Arial"/>
          <w:sz w:val="24"/>
        </w:rPr>
        <w:t>att regelbundna trygghetsenkäter genomförs bland elever och personal</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Lekeberg)</w:t>
      </w:r>
    </w:p>
    <w:p>
      <w:r>
        <w:rPr>
          <w:rFonts w:ascii="Arial" w:hAnsi="Arial"/>
          <w:sz w:val="24"/>
        </w:rPr>
        <w:t>Ort: Lekeberg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Lekeberg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Lekeberg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Lekeberg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