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Lindesberg kommun</w:t>
      </w:r>
    </w:p>
    <w:p/>
    <w:p>
      <w:r>
        <w:rPr>
          <w:rFonts w:ascii="Arial" w:hAnsi="Arial"/>
          <w:b/>
          <w:sz w:val="24"/>
        </w:rPr>
        <w:t>Motion till Lindesberg kommunfullmäktige</w:t>
      </w:r>
    </w:p>
    <w:p/>
    <w:p>
      <w:r>
        <w:rPr>
          <w:rFonts w:ascii="Arial" w:hAnsi="Arial"/>
          <w:b/>
          <w:sz w:val="24"/>
        </w:rPr>
        <w:t>Motion om ökad studiero och ordning i Lindesbergs skolor</w:t>
      </w:r>
    </w:p>
    <w:p/>
    <w:p>
      <w:r>
        <w:rPr>
          <w:rFonts w:ascii="Arial" w:hAnsi="Arial"/>
          <w:sz w:val="24"/>
        </w:rPr>
        <w:t>Inlämnad av: Sverigedemokraterna i Lindesberg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Låg närvaro och bristande ordning i klassrummet påverkar skolresultaten negativt i Lindesberg. Enligt Skolverket och lokala rapporter behövs tydligare regler och stöd för lärarna. SD vill skapa studiero så att alla elever kan nå sin fulla potential. Ordning är grunden för kunskapsutveckling.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kommunövergripande policy för studiero antas med tydliga konsekvenser för störningar</w:t>
      </w:r>
    </w:p>
    <w:p>
      <w:r>
        <w:rPr>
          <w:rFonts w:ascii="Arial" w:hAnsi="Arial"/>
          <w:sz w:val="24"/>
        </w:rPr>
        <w:t>att lärarna ges ökade befogenheter och stöd i ordningsfrågor</w:t>
      </w:r>
    </w:p>
    <w:p>
      <w:r>
        <w:rPr>
          <w:rFonts w:ascii="Arial" w:hAnsi="Arial"/>
          <w:sz w:val="24"/>
        </w:rPr>
        <w:t>att frånvarostatistik följs upp månadsvis per skola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Lindesberg)</w:t>
      </w:r>
    </w:p>
    <w:p>
      <w:r>
        <w:rPr>
          <w:rFonts w:ascii="Arial" w:hAnsi="Arial"/>
          <w:sz w:val="24"/>
        </w:rPr>
        <w:t>Ort: Lindesberg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Lindesberg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Lindesberg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Lindesberg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