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Nora kommun</w:t>
      </w:r>
    </w:p>
    <w:p/>
    <w:p>
      <w:r>
        <w:rPr>
          <w:rFonts w:ascii="Arial" w:hAnsi="Arial"/>
          <w:b/>
          <w:sz w:val="24"/>
        </w:rPr>
        <w:t>Motion till Nora kommunfullmäktige</w:t>
      </w:r>
    </w:p>
    <w:p/>
    <w:p>
      <w:r>
        <w:rPr>
          <w:rFonts w:ascii="Arial" w:hAnsi="Arial"/>
          <w:b/>
          <w:sz w:val="24"/>
        </w:rPr>
        <w:t>Motion om snabbare verkställande av äldrebeslut</w:t>
      </w:r>
    </w:p>
    <w:p/>
    <w:p>
      <w:r>
        <w:rPr>
          <w:rFonts w:ascii="Arial" w:hAnsi="Arial"/>
          <w:sz w:val="24"/>
        </w:rPr>
        <w:t>Inlämnad av: Sverigedemokraterna i Nora</w:t>
      </w:r>
    </w:p>
    <w:p>
      <w:r>
        <w:rPr>
          <w:rFonts w:ascii="Arial" w:hAnsi="Arial"/>
          <w:sz w:val="24"/>
        </w:rPr>
        <w:t>Datum: 2026-06-06</w:t>
      </w:r>
    </w:p>
    <w:p/>
    <w:p>
      <w:r>
        <w:rPr>
          <w:rFonts w:ascii="Arial" w:hAnsi="Arial"/>
          <w:b/>
          <w:sz w:val="24"/>
        </w:rPr>
        <w:t>Motivering</w:t>
      </w:r>
    </w:p>
    <w:p>
      <w:r>
        <w:rPr>
          <w:rFonts w:ascii="Arial" w:hAnsi="Arial"/>
          <w:sz w:val="24"/>
        </w:rPr>
        <w:t>Nationellt rapporteras långa väntetider för beviljade insatser inom äldreomsorgen 2025. Även om Nora har starka hemtjänstresultat finns risk för förseningar som drabbar de äldre. Sverigedemokraterna vill prioritera de äldre och säkerställa att beslut verkställs snabbt för att garantera trygghet och värdighet på ålderns höst.</w:t>
      </w:r>
    </w:p>
    <w:p/>
    <w:p>
      <w:r>
        <w:rPr>
          <w:rFonts w:ascii="Arial" w:hAnsi="Arial"/>
          <w:b/>
          <w:sz w:val="24"/>
        </w:rPr>
        <w:t>Förslag till beslut</w:t>
      </w:r>
    </w:p>
    <w:p>
      <w:r>
        <w:rPr>
          <w:rFonts w:ascii="Arial" w:hAnsi="Arial"/>
          <w:sz w:val="24"/>
        </w:rPr>
        <w:t>att kommunfullmäktige beslutar att införa en maxgräns på 30 dagar för verkställande av beviljade äldreinsatser</w:t>
      </w:r>
    </w:p>
    <w:p>
      <w:r>
        <w:rPr>
          <w:rFonts w:ascii="Arial" w:hAnsi="Arial"/>
          <w:sz w:val="24"/>
        </w:rPr>
        <w:t>att kommunfullmäktige beslutar att avsätta extra resurser för att korta köerna till särskilt boende</w:t>
      </w:r>
    </w:p>
    <w:p>
      <w:r>
        <w:rPr>
          <w:rFonts w:ascii="Arial" w:hAnsi="Arial"/>
          <w:sz w:val="24"/>
        </w:rPr>
        <w:t>att kommunfullmäktige beslutar att följa upp och rapportera väntetider kvartalsvis</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Nora)</w:t>
      </w:r>
    </w:p>
    <w:p>
      <w:r>
        <w:rPr>
          <w:rFonts w:ascii="Arial" w:hAnsi="Arial"/>
          <w:sz w:val="24"/>
        </w:rPr>
        <w:t>Ort: Nora</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Nora</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Nora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Nora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