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Åtvidaberg kommun</w:t>
      </w:r>
    </w:p>
    <w:p/>
    <w:p>
      <w:r>
        <w:rPr>
          <w:rFonts w:ascii="Arial" w:hAnsi="Arial"/>
          <w:b/>
          <w:sz w:val="24"/>
        </w:rPr>
        <w:t>Motion till Åtvidaberg kommunfullmäktige</w:t>
      </w:r>
    </w:p>
    <w:p/>
    <w:p>
      <w:r>
        <w:rPr>
          <w:rFonts w:ascii="Arial" w:hAnsi="Arial"/>
          <w:b/>
          <w:sz w:val="24"/>
        </w:rPr>
        <w:t>Motion om införande av språk- och integrationskrav för nyanlända</w:t>
      </w:r>
    </w:p>
    <w:p/>
    <w:p>
      <w:r>
        <w:rPr>
          <w:rFonts w:ascii="Arial" w:hAnsi="Arial"/>
          <w:sz w:val="24"/>
        </w:rPr>
        <w:t>Inlämnad av: Sverigedemokraterna i Åtvidaberg</w:t>
      </w:r>
    </w:p>
    <w:p>
      <w:r>
        <w:rPr>
          <w:rFonts w:ascii="Arial" w:hAnsi="Arial"/>
          <w:sz w:val="24"/>
        </w:rPr>
        <w:t>Datum: 2026-06-06</w:t>
      </w:r>
    </w:p>
    <w:p/>
    <w:p>
      <w:r>
        <w:rPr>
          <w:rFonts w:ascii="Arial" w:hAnsi="Arial"/>
          <w:b/>
          <w:sz w:val="24"/>
        </w:rPr>
        <w:t>Motivering</w:t>
      </w:r>
    </w:p>
    <w:p>
      <w:r>
        <w:rPr>
          <w:rFonts w:ascii="Arial" w:hAnsi="Arial"/>
          <w:sz w:val="24"/>
        </w:rPr>
        <w:t>Integrationen i Åtvidaberg följer nationella riktlinjer men SD ser behov av tydligare krav. Språkkunskaper och förståelse för svenska värderingar är avgörande för lyckad integration och minskad segregation. Kommunen kan införa krav kopplade till stöd och insatser.</w:t>
      </w:r>
    </w:p>
    <w:p/>
    <w:p>
      <w:r>
        <w:rPr>
          <w:rFonts w:ascii="Arial" w:hAnsi="Arial"/>
          <w:b/>
          <w:sz w:val="24"/>
        </w:rPr>
        <w:t>Förslag till beslut</w:t>
      </w:r>
    </w:p>
    <w:p>
      <w:r>
        <w:rPr>
          <w:rFonts w:ascii="Arial" w:hAnsi="Arial"/>
          <w:sz w:val="24"/>
        </w:rPr>
        <w:t>att kommunfullmäktige beslutar att införa språkkrav som villkor för vissa integrationsinsatser</w:t>
      </w:r>
    </w:p>
    <w:p>
      <w:r>
        <w:rPr>
          <w:rFonts w:ascii="Arial" w:hAnsi="Arial"/>
          <w:sz w:val="24"/>
        </w:rPr>
        <w:t>att värderingskurser om svenska normer och lagar erbjuds obligatoriskt</w:t>
      </w:r>
    </w:p>
    <w:p>
      <w:r>
        <w:rPr>
          <w:rFonts w:ascii="Arial" w:hAnsi="Arial"/>
          <w:sz w:val="24"/>
        </w:rPr>
        <w:t>att uppföljning av integrationsresultat rapporteras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Åtvidaberg)</w:t>
      </w:r>
    </w:p>
    <w:p>
      <w:r>
        <w:rPr>
          <w:rFonts w:ascii="Arial" w:hAnsi="Arial"/>
          <w:sz w:val="24"/>
        </w:rPr>
        <w:t>Ort: Åtvidaberg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Åtvidaberg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Åtvidaberg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Åtvidaberg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