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Kinda kommun</w:t>
      </w:r>
    </w:p>
    <w:p/>
    <w:p>
      <w:r>
        <w:rPr>
          <w:rFonts w:ascii="Arial" w:hAnsi="Arial"/>
          <w:b/>
          <w:sz w:val="24"/>
        </w:rPr>
        <w:t>Motion till Kinda kommunfullmäktige</w:t>
      </w:r>
    </w:p>
    <w:p/>
    <w:p>
      <w:r>
        <w:rPr>
          <w:rFonts w:ascii="Arial" w:hAnsi="Arial"/>
          <w:b/>
          <w:sz w:val="24"/>
        </w:rPr>
        <w:t>Motion om förbättrade skolresultat i Kinda kommun</w:t>
      </w:r>
    </w:p>
    <w:p/>
    <w:p>
      <w:r>
        <w:rPr>
          <w:rFonts w:ascii="Arial" w:hAnsi="Arial"/>
          <w:sz w:val="24"/>
        </w:rPr>
        <w:t>Inlämnad av: Sverigedemokraterna i Kinda</w:t>
      </w:r>
    </w:p>
    <w:p>
      <w:r>
        <w:rPr>
          <w:rFonts w:ascii="Arial" w:hAnsi="Arial"/>
          <w:sz w:val="24"/>
        </w:rPr>
        <w:t>Datum: 2026-06-06</w:t>
      </w:r>
    </w:p>
    <w:p/>
    <w:p>
      <w:r>
        <w:rPr>
          <w:rFonts w:ascii="Arial" w:hAnsi="Arial"/>
          <w:b/>
          <w:sz w:val="24"/>
        </w:rPr>
        <w:t>Motivering</w:t>
      </w:r>
    </w:p>
    <w:p>
      <w:r>
        <w:rPr>
          <w:rFonts w:ascii="Arial" w:hAnsi="Arial"/>
          <w:sz w:val="24"/>
        </w:rPr>
        <w:t>Meritvärdet i åk 9 i Kinda ligger på cirka 212 poäng 2025, under rikssnittet på 218 poäng. Med 18 skolor finns potential att höja resultaten. Ordning och studiero är avgörande för kunskapsutveckling. SD vill se tydliga insatser för att elever ska nå högre kunskapsnivåer.</w:t>
      </w:r>
    </w:p>
    <w:p/>
    <w:p>
      <w:r>
        <w:rPr>
          <w:rFonts w:ascii="Arial" w:hAnsi="Arial"/>
          <w:b/>
          <w:sz w:val="24"/>
        </w:rPr>
        <w:t>Förslag till beslut</w:t>
      </w:r>
    </w:p>
    <w:p>
      <w:r>
        <w:rPr>
          <w:rFonts w:ascii="Arial" w:hAnsi="Arial"/>
          <w:sz w:val="24"/>
        </w:rPr>
        <w:t>att kommunfullmäktige beslutar att införa en kommunövergripande handlingsplan för högre meritvärden</w:t>
      </w:r>
    </w:p>
    <w:p>
      <w:r>
        <w:rPr>
          <w:rFonts w:ascii="Arial" w:hAnsi="Arial"/>
          <w:sz w:val="24"/>
        </w:rPr>
        <w:t>att fokus läggs på ordning, studiero och uppföljning av nationella prov</w:t>
      </w:r>
    </w:p>
    <w:p>
      <w:r>
        <w:rPr>
          <w:rFonts w:ascii="Arial" w:hAnsi="Arial"/>
          <w:sz w:val="24"/>
        </w:rPr>
        <w:t>att extra resurser riktas till skolor med lägre resultat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Kinda)</w:t>
      </w:r>
    </w:p>
    <w:p>
      <w:r>
        <w:rPr>
          <w:rFonts w:ascii="Arial" w:hAnsi="Arial"/>
          <w:sz w:val="24"/>
        </w:rPr>
        <w:t>Ort: Kinda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