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Kinda kommun</w:t>
      </w:r>
    </w:p>
    <w:p/>
    <w:p>
      <w:r>
        <w:rPr>
          <w:rFonts w:ascii="Arial" w:hAnsi="Arial"/>
          <w:b/>
          <w:sz w:val="24"/>
        </w:rPr>
        <w:t>Motion till Kinda kommunfullmäktige</w:t>
      </w:r>
    </w:p>
    <w:p/>
    <w:p>
      <w:r>
        <w:rPr>
          <w:rFonts w:ascii="Arial" w:hAnsi="Arial"/>
          <w:b/>
          <w:sz w:val="24"/>
        </w:rPr>
        <w:t>Motion om ökad lokal upphandling i Kinda kommun</w:t>
      </w:r>
    </w:p>
    <w:p/>
    <w:p>
      <w:r>
        <w:rPr>
          <w:rFonts w:ascii="Arial" w:hAnsi="Arial"/>
          <w:sz w:val="24"/>
        </w:rPr>
        <w:t>Inlämnad av: Sverigedemokraterna i Kinda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Företagarna har lyft frågan om lokala företags möjligheter i kommunens upphandlingar. Kinda ska stödja det lokala näringslivet för att skapa jobb och tillväxt. Transparens och förenklade processer gynnar småföretagare.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prioritera lokala leverantörer i upphandlingar över 300 000 kr</w:t>
      </w:r>
    </w:p>
    <w:p>
      <w:r>
        <w:rPr>
          <w:rFonts w:ascii="Arial" w:hAnsi="Arial"/>
          <w:sz w:val="24"/>
        </w:rPr>
        <w:t>att publicera alla upphandlingar tydligt på kommunens webbplats</w:t>
      </w:r>
    </w:p>
    <w:p>
      <w:r>
        <w:rPr>
          <w:rFonts w:ascii="Arial" w:hAnsi="Arial"/>
          <w:sz w:val="24"/>
        </w:rPr>
        <w:t>att utvärdera effekterna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Kinda)</w:t>
      </w:r>
    </w:p>
    <w:p>
      <w:r>
        <w:rPr>
          <w:rFonts w:ascii="Arial" w:hAnsi="Arial"/>
          <w:sz w:val="24"/>
        </w:rPr>
        <w:t>Ort: Kinda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