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Linköping kommun</w:t>
      </w:r>
    </w:p>
    <w:p/>
    <w:p>
      <w:r>
        <w:rPr>
          <w:rFonts w:ascii="Arial" w:hAnsi="Arial"/>
          <w:b/>
          <w:sz w:val="24"/>
        </w:rPr>
        <w:t>Motion till Linköping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Linköping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Socialstyrelsens undersökning 2025 visar positiv utveckling i Linköpings äldreomsorg men ojämn kvalitet och lågt inflytande över tider för hemtjänst (endast 56 %). God kommunikation är avgörande för säkerhet och trivsel. SD vill införa krav på svenska språkkunskaper för all personal i kommunal och upphandlad äldreomsorg för att stärka kvaliteten och respekten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SFI-nivå C för nyanställd personal i äldreomsorgen från 2027</w:t>
      </w:r>
    </w:p>
    <w:p>
      <w:r>
        <w:rPr>
          <w:rFonts w:ascii="Arial" w:hAnsi="Arial"/>
          <w:sz w:val="24"/>
        </w:rPr>
        <w:t>att kommunfullmäktige beslutar att erbjuda språkutbildning för befintlig personal</w:t>
      </w:r>
    </w:p>
    <w:p>
      <w:r>
        <w:rPr>
          <w:rFonts w:ascii="Arial" w:hAnsi="Arial"/>
          <w:sz w:val="24"/>
        </w:rPr>
        <w:t>att kommunfullmäktige beslutar att inkludera kravet i alla upphandlingar av omsorgstjänster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Linköping)</w:t>
      </w:r>
    </w:p>
    <w:p>
      <w:r>
        <w:rPr>
          <w:rFonts w:ascii="Arial" w:hAnsi="Arial"/>
          <w:sz w:val="24"/>
        </w:rPr>
        <w:t>Ort: Linköping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