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Motala kommun</w:t>
      </w:r>
    </w:p>
    <w:p/>
    <w:p>
      <w:r>
        <w:rPr>
          <w:rFonts w:ascii="Arial" w:hAnsi="Arial"/>
          <w:b/>
          <w:sz w:val="24"/>
        </w:rPr>
        <w:t>Motion till Motala kommunfullmäktige</w:t>
      </w:r>
    </w:p>
    <w:p/>
    <w:p>
      <w:r>
        <w:rPr>
          <w:rFonts w:ascii="Arial" w:hAnsi="Arial"/>
          <w:b/>
          <w:sz w:val="24"/>
        </w:rPr>
        <w:t>Motion om effektivisering av kommunal budget med medborgarprioritet</w:t>
      </w:r>
    </w:p>
    <w:p/>
    <w:p>
      <w:r>
        <w:rPr>
          <w:rFonts w:ascii="Arial" w:hAnsi="Arial"/>
          <w:sz w:val="24"/>
        </w:rPr>
        <w:t>Inlämnad av: Sverigedemokraterna i Motala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2025/2026 har överskott men stora satsningar på skola och omsorg. SD vill effektivisera genom att prioritera Motalaborna och minska onödiga utgifter. Skattetrycket på 33,3 procent ska ge maximal nytta.</w:t>
      </w:r>
    </w:p>
    <w:p>
      <w:r>
        <w:rPr>
          <w:rFonts w:ascii="Arial" w:hAnsi="Arial"/>
          <w:sz w:val="24"/>
        </w:rPr>
        <w:t>Medborgare och skattbetalare ska komma först i alla beslut.</w:t>
      </w:r>
    </w:p>
    <w:p>
      <w:r>
        <w:rPr>
          <w:rFonts w:ascii="Arial" w:hAnsi="Arial"/>
          <w:sz w:val="24"/>
        </w:rPr>
        <w:t>Effektivitet frigör resurser till kärnverksamhet.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alla verksamheter för effektivisering</w:t>
      </w:r>
    </w:p>
    <w:p>
      <w:r>
        <w:rPr>
          <w:rFonts w:ascii="Arial" w:hAnsi="Arial"/>
          <w:sz w:val="24"/>
        </w:rPr>
        <w:t>att minst 5 procent besparingar identifieras utan kvalitetsförsämring</w:t>
      </w:r>
    </w:p>
    <w:p>
      <w:r>
        <w:rPr>
          <w:rFonts w:ascii="Arial" w:hAnsi="Arial"/>
          <w:sz w:val="24"/>
        </w:rPr>
        <w:t>att prioritering alltid ges till lokala medborgares behov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Motala)</w:t>
      </w:r>
    </w:p>
    <w:p>
      <w:r>
        <w:rPr>
          <w:rFonts w:ascii="Arial" w:hAnsi="Arial"/>
          <w:sz w:val="24"/>
        </w:rPr>
        <w:t>Ort: Motala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Motala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Motala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Motala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