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Norrköping kommun</w:t>
      </w:r>
    </w:p>
    <w:p/>
    <w:p>
      <w:r>
        <w:rPr>
          <w:rFonts w:ascii="Arial" w:hAnsi="Arial"/>
          <w:b/>
          <w:sz w:val="24"/>
        </w:rPr>
        <w:t>Motion till Norrköping kommunfullmäktige</w:t>
      </w:r>
    </w:p>
    <w:p/>
    <w:p>
      <w:r>
        <w:rPr>
          <w:rFonts w:ascii="Arial" w:hAnsi="Arial"/>
          <w:b/>
          <w:sz w:val="24"/>
        </w:rPr>
        <w:t>Motion om effektivisering av hemtjänsten</w:t>
      </w:r>
    </w:p>
    <w:p/>
    <w:p>
      <w:r>
        <w:rPr>
          <w:rFonts w:ascii="Arial" w:hAnsi="Arial"/>
          <w:sz w:val="24"/>
        </w:rPr>
        <w:t>Inlämnad av: Sverigedemokraterna i Norrköping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Hemtjänsten i Norrköping har problem med hög omsättning och otrygghet för brukare. Effektivitet och kvalitet måste höjas. SD prioriterar skattbetalarnas pengar till bästa möjliga omsorg. Konkreta förändringar kan beslutas kommunalt.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översyn av hemtjänstens organisation för minskad administration.</w:t>
      </w:r>
    </w:p>
    <w:p>
      <w:r>
        <w:rPr>
          <w:rFonts w:ascii="Arial" w:hAnsi="Arial"/>
          <w:sz w:val="24"/>
        </w:rPr>
        <w:t>att personalens villkor förbättras för lägre omsättning.</w:t>
      </w:r>
    </w:p>
    <w:p>
      <w:r>
        <w:rPr>
          <w:rFonts w:ascii="Arial" w:hAnsi="Arial"/>
          <w:sz w:val="24"/>
        </w:rPr>
        <w:t>att brukarnöjdhet mäts och följs upp regelbundet.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Norrköping)</w:t>
      </w:r>
    </w:p>
    <w:p>
      <w:r>
        <w:rPr>
          <w:rFonts w:ascii="Arial" w:hAnsi="Arial"/>
          <w:sz w:val="24"/>
        </w:rPr>
        <w:t>Ort: Norrköping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