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Söderköping kommun</w:t>
      </w:r>
    </w:p>
    <w:p/>
    <w:p>
      <w:r>
        <w:rPr>
          <w:rFonts w:ascii="Arial" w:hAnsi="Arial"/>
          <w:b/>
          <w:sz w:val="24"/>
        </w:rPr>
        <w:t>Motion till Söderköping kommunfullmäktige</w:t>
      </w:r>
    </w:p>
    <w:p/>
    <w:p>
      <w:r>
        <w:rPr>
          <w:rFonts w:ascii="Arial" w:hAnsi="Arial"/>
          <w:b/>
          <w:sz w:val="24"/>
        </w:rPr>
        <w:t>Motion om snabb lösning för Bergaskolans lokalbrist</w:t>
      </w:r>
    </w:p>
    <w:p/>
    <w:p>
      <w:r>
        <w:rPr>
          <w:rFonts w:ascii="Arial" w:hAnsi="Arial"/>
          <w:sz w:val="24"/>
        </w:rPr>
        <w:t>Inlämnad av: Sverigedemokraterna i Söderköping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Bergaskolan i Söderköping har länge brottats med bristande lokaler och arbetsmiljöproblem. Under 2025 beslutades om nya paviljonger som lösning, men processen behöver skyndas på. Med ca 1600 elever totalt i kommunen är det viktigt att alla skolor har god standard.</w:t>
      </w:r>
    </w:p>
    <w:p>
      <w:r>
        <w:rPr>
          <w:rFonts w:ascii="Arial" w:hAnsi="Arial"/>
          <w:sz w:val="24"/>
        </w:rPr>
        <w:t>Sverigedemokraterna prioriterar barns och elevers miljö. Effektiva beslut här gagnar både elever och personal.</w:t>
      </w:r>
    </w:p>
    <w:p>
      <w:r>
        <w:rPr>
          <w:rFonts w:ascii="Arial" w:hAnsi="Arial"/>
          <w:sz w:val="24"/>
        </w:rPr>
        <w:t>Detta är ett konkret exempel på kommunal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 nämnd att prioritera och slutföra paviljonglösningen för Bergaskolan under 2026.</w:t>
      </w:r>
    </w:p>
    <w:p>
      <w:r>
        <w:rPr>
          <w:rFonts w:ascii="Arial" w:hAnsi="Arial"/>
          <w:sz w:val="24"/>
        </w:rPr>
        <w:t>att en översyn av alla skolors lokaler görs.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Söderköping)</w:t>
      </w:r>
    </w:p>
    <w:p>
      <w:r>
        <w:rPr>
          <w:rFonts w:ascii="Arial" w:hAnsi="Arial"/>
          <w:sz w:val="24"/>
        </w:rPr>
        <w:t>Ort: Söderköping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