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Söderköping kommun</w:t>
      </w:r>
    </w:p>
    <w:p/>
    <w:p>
      <w:r>
        <w:rPr>
          <w:rFonts w:ascii="Arial" w:hAnsi="Arial"/>
          <w:b/>
          <w:sz w:val="24"/>
        </w:rPr>
        <w:t>Motion till Söderköping kommunfullmäktige</w:t>
      </w:r>
    </w:p>
    <w:p/>
    <w:p>
      <w:r>
        <w:rPr>
          <w:rFonts w:ascii="Arial" w:hAnsi="Arial"/>
          <w:b/>
          <w:sz w:val="24"/>
        </w:rPr>
        <w:t>Motion om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Söderköping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 är en nyckelfråga för Sverigedemokraterna. I Söderköping, med krympande befolkning, behövs en politik som ställer krav på nyanlända att lära sig svenska och acceptera svenska värderingar som jämställdhet och demokrati. Utan krav blir integrationen misslyckad.</w:t>
      </w:r>
    </w:p>
    <w:p>
      <w:r>
        <w:rPr>
          <w:rFonts w:ascii="Arial" w:hAnsi="Arial"/>
          <w:sz w:val="24"/>
        </w:rPr>
        <w:t>Kommunen kan införa obligatoriska kurser och uppföljning. Detta gynnar både individen och samhället.</w:t>
      </w:r>
    </w:p>
    <w:p>
      <w:r>
        <w:rPr>
          <w:rFonts w:ascii="Arial" w:hAnsi="Arial"/>
          <w:sz w:val="24"/>
        </w:rPr>
        <w:t>Medborgare först – krav leder till bättre resultat.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obligatoriska språk- och värderingskurser för nyanlända med uppföljning.</w:t>
      </w:r>
    </w:p>
    <w:p>
      <w:r>
        <w:rPr>
          <w:rFonts w:ascii="Arial" w:hAnsi="Arial"/>
          <w:sz w:val="24"/>
        </w:rPr>
        <w:t>att krav på svenskkunskaper kopplas till bidrag och boende.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Söderköping)</w:t>
      </w:r>
    </w:p>
    <w:p>
      <w:r>
        <w:rPr>
          <w:rFonts w:ascii="Arial" w:hAnsi="Arial"/>
          <w:sz w:val="24"/>
        </w:rPr>
        <w:t>Ort: Söderköping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Söderköping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Söderköping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Söderköping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