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Söderköping kommun</w:t>
      </w:r>
    </w:p>
    <w:p/>
    <w:p>
      <w:r>
        <w:rPr>
          <w:rFonts w:ascii="Arial" w:hAnsi="Arial"/>
          <w:b/>
          <w:sz w:val="24"/>
        </w:rPr>
        <w:t>Motion till Söderköping kommunfullmäktige</w:t>
      </w:r>
    </w:p>
    <w:p/>
    <w:p>
      <w:r>
        <w:rPr>
          <w:rFonts w:ascii="Arial" w:hAnsi="Arial"/>
          <w:b/>
          <w:sz w:val="24"/>
        </w:rPr>
        <w:t>Motion om ökad transparens i kommunens budget och upphandlingar</w:t>
      </w:r>
    </w:p>
    <w:p/>
    <w:p>
      <w:r>
        <w:rPr>
          <w:rFonts w:ascii="Arial" w:hAnsi="Arial"/>
          <w:sz w:val="24"/>
        </w:rPr>
        <w:t>Inlämnad av: Sverigedemokraterna i Söderköping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ett överskott på cirka 50 miljoner kronor 2025 har Söderköping god ekonomi. Sverigedemokraterna vill att skattemedlen används effektivt och transparent, med medborgarna i fokus. Öppenhet kring upphandlingar och prioriteringar stärker förtroendet.</w:t>
      </w:r>
    </w:p>
    <w:p>
      <w:r>
        <w:rPr>
          <w:rFonts w:ascii="Arial" w:hAnsi="Arial"/>
          <w:sz w:val="24"/>
        </w:rPr>
        <w:t>En tydligare redovisning av hur pengarna används är nödvändig.</w:t>
      </w:r>
    </w:p>
    <w:p>
      <w:r>
        <w:rPr>
          <w:rFonts w:ascii="Arial" w:hAnsi="Arial"/>
          <w:sz w:val="24"/>
        </w:rPr>
        <w:t>Detta är grundläggande för en ansvarsfull 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publicera detaljerad redovisning av budget och upphandlingar kvartalsvis.</w:t>
      </w:r>
    </w:p>
    <w:p>
      <w:r>
        <w:rPr>
          <w:rFonts w:ascii="Arial" w:hAnsi="Arial"/>
          <w:sz w:val="24"/>
        </w:rPr>
        <w:t>att medborgarinflytande i prioriteringar ökar.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Söderköping)</w:t>
      </w:r>
    </w:p>
    <w:p>
      <w:r>
        <w:rPr>
          <w:rFonts w:ascii="Arial" w:hAnsi="Arial"/>
          <w:sz w:val="24"/>
        </w:rPr>
        <w:t>Ort: Söderköping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