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Vadstena kommun</w:t>
      </w:r>
    </w:p>
    <w:p/>
    <w:p>
      <w:r>
        <w:rPr>
          <w:rFonts w:ascii="Arial" w:hAnsi="Arial"/>
          <w:b/>
          <w:sz w:val="24"/>
        </w:rPr>
        <w:t>Motion till Vadstena kommunfullmäktige</w:t>
      </w:r>
    </w:p>
    <w:p/>
    <w:p>
      <w:r>
        <w:rPr>
          <w:rFonts w:ascii="Arial" w:hAnsi="Arial"/>
          <w:b/>
          <w:sz w:val="24"/>
        </w:rPr>
        <w:t>Motion om ökad trygghet i Hov och centrala Vadstena</w:t>
      </w:r>
    </w:p>
    <w:p/>
    <w:p>
      <w:r>
        <w:rPr>
          <w:rFonts w:ascii="Arial" w:hAnsi="Arial"/>
          <w:sz w:val="24"/>
        </w:rPr>
        <w:t>Inlämnad av: Sverigedemokraterna i Vadstena</w:t>
      </w:r>
    </w:p>
    <w:p>
      <w:r>
        <w:rPr>
          <w:rFonts w:ascii="Arial" w:hAnsi="Arial"/>
          <w:sz w:val="24"/>
        </w:rPr>
        <w:t>Datum: 2026-06-06</w:t>
      </w:r>
    </w:p>
    <w:p/>
    <w:p>
      <w:r>
        <w:rPr>
          <w:rFonts w:ascii="Arial" w:hAnsi="Arial"/>
          <w:b/>
          <w:sz w:val="24"/>
        </w:rPr>
        <w:t>Motivering</w:t>
      </w:r>
    </w:p>
    <w:p>
      <w:r>
        <w:rPr>
          <w:rFonts w:ascii="Arial" w:hAnsi="Arial"/>
          <w:sz w:val="24"/>
        </w:rPr>
        <w:t>I Vadstena kommun har brottsligheten generellt sjunkit enligt senaste rapporter, men specifika områden som Hov behöver förstärkt belysning och trygghetsskapande åtgärder. Kommunen har redan avsatt medel för belysning i Hov i budgeten för 2026, men mer behövs för att möta invånarnas oro. Ett starkt medborgarlöfte med polisen finns, men kommunen kan göra mer genom egna beslut om kameraövervakning och grannsamverkan. SD vill prioritera trygghet för alla Vadstenabor.</w:t>
      </w:r>
    </w:p>
    <w:p/>
    <w:p>
      <w:r>
        <w:rPr>
          <w:rFonts w:ascii="Arial" w:hAnsi="Arial"/>
          <w:b/>
          <w:sz w:val="24"/>
        </w:rPr>
        <w:t>Förslag till beslut</w:t>
      </w:r>
    </w:p>
    <w:p>
      <w:r>
        <w:rPr>
          <w:rFonts w:ascii="Arial" w:hAnsi="Arial"/>
          <w:sz w:val="24"/>
        </w:rPr>
        <w:t>att kommunfullmäktige beslutar om utökad belysning och kameraövervakning i Hov och centrala delar av Vadstena</w:t>
      </w:r>
    </w:p>
    <w:p>
      <w:r>
        <w:rPr>
          <w:rFonts w:ascii="Arial" w:hAnsi="Arial"/>
          <w:sz w:val="24"/>
        </w:rPr>
        <w:t>att kommunen intensifierar samarbetet med polisen och stödjer grannsamverkan i utsatta områden</w:t>
      </w:r>
    </w:p>
    <w:p>
      <w:r>
        <w:rPr>
          <w:rFonts w:ascii="Arial" w:hAnsi="Arial"/>
          <w:sz w:val="24"/>
        </w:rPr>
        <w:t>att en årlig trygghetsrapport presenteras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Vadstena)</w:t>
      </w:r>
    </w:p>
    <w:p>
      <w:r>
        <w:rPr>
          <w:rFonts w:ascii="Arial" w:hAnsi="Arial"/>
          <w:sz w:val="24"/>
        </w:rPr>
        <w:t>Ort: Vadstena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Vadstena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Vadstena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Vadstena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