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Ydre kommun</w:t>
      </w:r>
    </w:p>
    <w:p/>
    <w:p>
      <w:r>
        <w:rPr>
          <w:rFonts w:ascii="Arial" w:hAnsi="Arial"/>
          <w:b/>
          <w:sz w:val="24"/>
        </w:rPr>
        <w:t>Motion till Ydre kommunfullmäktige</w:t>
      </w:r>
    </w:p>
    <w:p/>
    <w:p>
      <w:r>
        <w:rPr>
          <w:rFonts w:ascii="Arial" w:hAnsi="Arial"/>
          <w:b/>
          <w:sz w:val="24"/>
        </w:rPr>
        <w:t>Motion om ökad trygghet i centrala Österbymo</w:t>
      </w:r>
    </w:p>
    <w:p/>
    <w:p>
      <w:r>
        <w:rPr>
          <w:rFonts w:ascii="Arial" w:hAnsi="Arial"/>
          <w:sz w:val="24"/>
        </w:rPr>
        <w:t>Inlämnad av: Sverigedemokraterna i Ydre</w:t>
      </w:r>
    </w:p>
    <w:p>
      <w:r>
        <w:rPr>
          <w:rFonts w:ascii="Arial" w:hAnsi="Arial"/>
          <w:sz w:val="24"/>
        </w:rPr>
        <w:t>Datum: 2026-06-06</w:t>
      </w:r>
    </w:p>
    <w:p/>
    <w:p>
      <w:r>
        <w:rPr>
          <w:rFonts w:ascii="Arial" w:hAnsi="Arial"/>
          <w:b/>
          <w:sz w:val="24"/>
        </w:rPr>
        <w:t>Motivering</w:t>
      </w:r>
    </w:p>
    <w:p>
      <w:r>
        <w:rPr>
          <w:rFonts w:ascii="Arial" w:hAnsi="Arial"/>
          <w:sz w:val="24"/>
        </w:rPr>
        <w:t>Ydre kommun har en låg brottslighet med cirka 50 anmälda brott per 1 000 invånare enligt senaste statistik, vilket är under rikssnittet. Trots detta finns potential att ytterligare stärka tryggheten i centrala Österbymo genom förebyggande åtgärder. Polisen prioriterar trafik och bedrägerier i samverkan med kommunen. Som Sverigedemokrater vill vi se konkreta insatser som ökar invånarnas känsla av säkerhet. En trygg kommun är grunden för god livskvalitet på landsbygden.</w:t>
      </w:r>
    </w:p>
    <w:p>
      <w:r>
        <w:rPr>
          <w:rFonts w:ascii="Arial" w:hAnsi="Arial"/>
          <w:sz w:val="24"/>
        </w:rPr>
        <w:t>Budgeten för 2026-2029 visar ekonomiskt utrymme för satsningar på trygghet. Inflyttningen är stark, vilket gör det viktigt att bevara och förbättra den lokala miljön. SD ser trygghet som en prioriterad fråga där kommunen kan agera direkt.</w:t>
      </w:r>
    </w:p>
    <w:p/>
    <w:p>
      <w:r>
        <w:rPr>
          <w:rFonts w:ascii="Arial" w:hAnsi="Arial"/>
          <w:b/>
          <w:sz w:val="24"/>
        </w:rPr>
        <w:t>Förslag till beslut</w:t>
      </w:r>
    </w:p>
    <w:p>
      <w:r>
        <w:rPr>
          <w:rFonts w:ascii="Arial" w:hAnsi="Arial"/>
          <w:sz w:val="24"/>
        </w:rPr>
        <w:t>att kommunfullmäktige beslutar om installation av fler övervakningskameror i centrala Österbymo samt på strategiska platser.</w:t>
      </w:r>
    </w:p>
    <w:p>
      <w:r>
        <w:rPr>
          <w:rFonts w:ascii="Arial" w:hAnsi="Arial"/>
          <w:sz w:val="24"/>
        </w:rPr>
        <w:t>att kommunen intensifierar samverkan med Polismyndigheten kring lokala medborgarlöften.</w:t>
      </w:r>
    </w:p>
    <w:p>
      <w:r>
        <w:rPr>
          <w:rFonts w:ascii="Arial" w:hAnsi="Arial"/>
          <w:sz w:val="24"/>
        </w:rPr>
        <w:t>att en årlig trygghetsrapport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Ydre)</w:t>
      </w:r>
    </w:p>
    <w:p>
      <w:r>
        <w:rPr>
          <w:rFonts w:ascii="Arial" w:hAnsi="Arial"/>
          <w:sz w:val="24"/>
        </w:rPr>
        <w:t>Ort: Ydre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Ydre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Ydre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Ydre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