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Åstorp kommun</w:t>
      </w:r>
    </w:p>
    <w:p/>
    <w:p>
      <w:r>
        <w:rPr>
          <w:rFonts w:ascii="Arial" w:hAnsi="Arial"/>
          <w:b/>
          <w:sz w:val="24"/>
        </w:rPr>
        <w:t>Motion till Åstorp kommunfullmäktige</w:t>
      </w:r>
    </w:p>
    <w:p/>
    <w:p>
      <w:r>
        <w:rPr>
          <w:rFonts w:ascii="Arial" w:hAnsi="Arial"/>
          <w:b/>
          <w:sz w:val="24"/>
        </w:rPr>
        <w:t>Motion om språkkrav för personal inom äldreomsorgen</w:t>
      </w:r>
    </w:p>
    <w:p/>
    <w:p>
      <w:r>
        <w:rPr>
          <w:rFonts w:ascii="Arial" w:hAnsi="Arial"/>
          <w:sz w:val="24"/>
        </w:rPr>
        <w:t>Inlämnad av: Sverigedemokraterna i Åstorp</w:t>
      </w:r>
    </w:p>
    <w:p>
      <w:r>
        <w:rPr>
          <w:rFonts w:ascii="Arial" w:hAnsi="Arial"/>
          <w:sz w:val="24"/>
        </w:rPr>
        <w:t>Datum: 2026-06-06</w:t>
      </w:r>
    </w:p>
    <w:p/>
    <w:p>
      <w:r>
        <w:rPr>
          <w:rFonts w:ascii="Arial" w:hAnsi="Arial"/>
          <w:b/>
          <w:sz w:val="24"/>
        </w:rPr>
        <w:t>Motivering</w:t>
      </w:r>
    </w:p>
    <w:p>
      <w:r>
        <w:rPr>
          <w:rFonts w:ascii="Arial" w:hAnsi="Arial"/>
          <w:sz w:val="24"/>
        </w:rPr>
        <w:t>Äldreomsorgen i Åstorp visar förbättrad nöjdhet 2025 enligt Socialstyrelsens enkät, där fyra av fem är nöjda. För att ytterligare höja kvaliteten krävs god svenska hos all personal. Språkkrav säkerställer kommunikation och trygghet för de äldre.</w:t>
      </w:r>
    </w:p>
    <w:p>
      <w:r>
        <w:rPr>
          <w:rFonts w:ascii="Arial" w:hAnsi="Arial"/>
          <w:sz w:val="24"/>
        </w:rPr>
        <w:t>SD prioriterar äldreomsorg med fokus på kvalitet och svenska värderingar. Detta är särskilt viktigt i en kommun med ökande befolkning.</w:t>
      </w:r>
    </w:p>
    <w:p>
      <w:r>
        <w:rPr>
          <w:rFonts w:ascii="Arial" w:hAnsi="Arial"/>
          <w:sz w:val="24"/>
        </w:rPr>
        <w:t>Kravet kan införas vid nyanställningar och fortbildning.</w:t>
      </w:r>
    </w:p>
    <w:p/>
    <w:p>
      <w:r>
        <w:rPr>
          <w:rFonts w:ascii="Arial" w:hAnsi="Arial"/>
          <w:b/>
          <w:sz w:val="24"/>
        </w:rPr>
        <w:t>Förslag till beslut</w:t>
      </w:r>
    </w:p>
    <w:p>
      <w:r>
        <w:rPr>
          <w:rFonts w:ascii="Arial" w:hAnsi="Arial"/>
          <w:sz w:val="24"/>
        </w:rPr>
        <w:t>att kommunfullmäktige beslutar om språkkrav motsvarande SFI-nivå C för ny personal inom äldreomsorgen från 2027</w:t>
      </w:r>
    </w:p>
    <w:p>
      <w:r>
        <w:rPr>
          <w:rFonts w:ascii="Arial" w:hAnsi="Arial"/>
          <w:sz w:val="24"/>
        </w:rPr>
        <w:t>att befintlig personal erbjuds språkutbildning</w:t>
      </w:r>
    </w:p>
    <w:p>
      <w:r>
        <w:rPr>
          <w:rFonts w:ascii="Arial" w:hAnsi="Arial"/>
          <w:sz w:val="24"/>
        </w:rPr>
        <w:t>att kvalitetssäkring av språkfärdigheter införs i upphandlingar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Åstorp)</w:t>
      </w:r>
    </w:p>
    <w:p>
      <w:r>
        <w:rPr>
          <w:rFonts w:ascii="Arial" w:hAnsi="Arial"/>
          <w:sz w:val="24"/>
        </w:rPr>
        <w:t>Ort: Åstorp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