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Båstad kommun</w:t>
      </w:r>
    </w:p>
    <w:p/>
    <w:p>
      <w:r>
        <w:rPr>
          <w:rFonts w:ascii="Arial" w:hAnsi="Arial"/>
          <w:b/>
          <w:sz w:val="24"/>
        </w:rPr>
        <w:t>Motion till Båstad kommunfullmäktige</w:t>
      </w:r>
    </w:p>
    <w:p/>
    <w:p>
      <w:r>
        <w:rPr>
          <w:rFonts w:ascii="Arial" w:hAnsi="Arial"/>
          <w:b/>
          <w:sz w:val="24"/>
        </w:rPr>
        <w:t>Motion om ökad trygghet i centrala Båstad</w:t>
      </w:r>
    </w:p>
    <w:p/>
    <w:p>
      <w:r>
        <w:rPr>
          <w:rFonts w:ascii="Arial" w:hAnsi="Arial"/>
          <w:sz w:val="24"/>
        </w:rPr>
        <w:t>Inlämnad av: Sverigedemokraterna i Båstad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Båstads kommun har tecknat en samverkansöverenskommelse med polisen för 2025-2026 med fokus på brottsförebyggande arbete. Trots hög upplevd trygghet rapporteras problem med sommarbrottslighet i centrala områden och turisttäta platser. SD vill stärka medborgarnas säkerhet genom fler kameror och utökad samverkan. Detta ligger i linje med partiets fokus på trygghet som grundläggande rättighet. Kommunen kan direkt besluta om åtgärder inom befintlig budgetram.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utöka kamerabevakningen i centrala Båstad och vid skolor</w:t>
      </w:r>
    </w:p>
    <w:p>
      <w:r>
        <w:rPr>
          <w:rFonts w:ascii="Arial" w:hAnsi="Arial"/>
          <w:sz w:val="24"/>
        </w:rPr>
        <w:t>att samverkan med polisen fördjupas med gemensamma insatser under sommaren 2026</w:t>
      </w:r>
    </w:p>
    <w:p>
      <w:r>
        <w:rPr>
          <w:rFonts w:ascii="Arial" w:hAnsi="Arial"/>
          <w:sz w:val="24"/>
        </w:rPr>
        <w:t>att en trygghetsplan uppdateras med mätbara mål för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Båstad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Båstad)</w:t>
      </w:r>
    </w:p>
    <w:p>
      <w:r>
        <w:rPr>
          <w:rFonts w:ascii="Arial" w:hAnsi="Arial"/>
          <w:sz w:val="24"/>
        </w:rPr>
        <w:t>Ort: Båstad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Båstad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Båstad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Båstad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