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Båstad kommun</w:t>
      </w:r>
    </w:p>
    <w:p/>
    <w:p>
      <w:r>
        <w:rPr>
          <w:rFonts w:ascii="Arial" w:hAnsi="Arial"/>
          <w:b/>
          <w:sz w:val="24"/>
        </w:rPr>
        <w:t>Motion till Båstad kommunfullmäktige</w:t>
      </w:r>
    </w:p>
    <w:p/>
    <w:p>
      <w:r>
        <w:rPr>
          <w:rFonts w:ascii="Arial" w:hAnsi="Arial"/>
          <w:b/>
          <w:sz w:val="24"/>
        </w:rPr>
        <w:t>Motion om ökad transparens i Strandängsskolans utbyggnad</w:t>
      </w:r>
    </w:p>
    <w:p/>
    <w:p>
      <w:r>
        <w:rPr>
          <w:rFonts w:ascii="Arial" w:hAnsi="Arial"/>
          <w:sz w:val="24"/>
        </w:rPr>
        <w:t>Inlämnad av: Sverigedemokraterna i Båstad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Etapper av Strandängsskolan pågår. SD vill ha full öppenhet kring kostnader och tidsplaner för att värna skattemedel.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kräver kvartalsvisa rapporter om Strandängsskolan</w:t>
      </w:r>
    </w:p>
    <w:p>
      <w:r>
        <w:rPr>
          <w:rFonts w:ascii="Arial" w:hAnsi="Arial"/>
          <w:sz w:val="24"/>
        </w:rPr>
        <w:t>att alla kostnader redovisas offentligt</w:t>
      </w:r>
    </w:p>
    <w:p>
      <w:r>
        <w:rPr>
          <w:rFonts w:ascii="Arial" w:hAnsi="Arial"/>
          <w:sz w:val="24"/>
        </w:rPr>
        <w:t>att medborgardialog införs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Båstad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Båstad)</w:t>
      </w:r>
    </w:p>
    <w:p>
      <w:r>
        <w:rPr>
          <w:rFonts w:ascii="Arial" w:hAnsi="Arial"/>
          <w:sz w:val="24"/>
        </w:rPr>
        <w:t>Ort: Båstad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Båstad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Båstad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Båstad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