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Bromölla kommun</w:t>
      </w:r>
    </w:p>
    <w:p/>
    <w:p>
      <w:r>
        <w:rPr>
          <w:rFonts w:ascii="Arial" w:hAnsi="Arial"/>
          <w:b/>
          <w:sz w:val="24"/>
        </w:rPr>
        <w:t>Motion till Bromölla kommunfullmäktige</w:t>
      </w:r>
    </w:p>
    <w:p/>
    <w:p>
      <w:r>
        <w:rPr>
          <w:rFonts w:ascii="Arial" w:hAnsi="Arial"/>
          <w:b/>
          <w:sz w:val="24"/>
        </w:rPr>
        <w:t>Motion om ökad trygghet kring Dalaskolan och centrala Bromölla</w:t>
      </w:r>
    </w:p>
    <w:p/>
    <w:p>
      <w:r>
        <w:rPr>
          <w:rFonts w:ascii="Arial" w:hAnsi="Arial"/>
          <w:sz w:val="24"/>
        </w:rPr>
        <w:t>Inlämnad av: Sverigedemokraterna i Bromölla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Bromölla kommun har ingått samverkansöverenskommelse med polisen för 2025-2027 och presenterar medborgarlöfte för 2026. Trots förbättrade trygghetssiffror i senaste mätningarna finns konkreta utmaningar i skolnära områden som Dalaskolan Norra på Folkets Husgatan. Vägarbete och vegetationstillsyn pågår, men fler åtgärder behövs mot ordningsstörningar och brott i offentlig miljö. SD vill prioritera medborgarnas trygghet i vardagen.</w:t>
      </w:r>
    </w:p>
    <w:p>
      <w:r>
        <w:rPr>
          <w:rFonts w:ascii="Arial" w:hAnsi="Arial"/>
          <w:sz w:val="24"/>
        </w:rPr>
        <w:t>Dalaskolan Norra har cirka 345 elever och talar 15 olika språk, vilket kan bidra till spänningar. Lokala incidenter och behov av situationell brottsprevention gör att kommunen bör agera proaktivt.</w:t>
      </w:r>
    </w:p>
    <w:p>
      <w:r>
        <w:rPr>
          <w:rFonts w:ascii="Arial" w:hAnsi="Arial"/>
          <w:sz w:val="24"/>
        </w:rPr>
        <w:t>En motion om utökade kameror, belysning och samverkan med polis skulle stärka SD:s profil som trygghetsparti i en kommun där trygghet är en prioriterad fråga för invånarna.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fler trygghetskameror och förbättrad belysning kring Dalaskolan Norra och Södra samt centrala stråk i Bromölla tätort under 2026.</w:t>
      </w:r>
    </w:p>
    <w:p>
      <w:r>
        <w:rPr>
          <w:rFonts w:ascii="Arial" w:hAnsi="Arial"/>
          <w:sz w:val="24"/>
        </w:rPr>
        <w:t>att kommunfullmäktige beslutar att uppdatera medborgarlöftet 2026 med specifika åtgärder för skolområden i samverkan med polisen.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Bromölla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Bromölla)</w:t>
      </w:r>
    </w:p>
    <w:p>
      <w:r>
        <w:rPr>
          <w:rFonts w:ascii="Arial" w:hAnsi="Arial"/>
          <w:sz w:val="24"/>
        </w:rPr>
        <w:t>Ort: Bromölla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Bromölla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Bromölla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Bromölla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