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Eslöv kommun</w:t>
      </w:r>
    </w:p>
    <w:p/>
    <w:p>
      <w:r>
        <w:rPr>
          <w:rFonts w:ascii="Arial" w:hAnsi="Arial"/>
          <w:b/>
          <w:sz w:val="24"/>
        </w:rPr>
        <w:t>Motion till Eslöv kommunfullmäktige</w:t>
      </w:r>
    </w:p>
    <w:p/>
    <w:p>
      <w:r>
        <w:rPr>
          <w:rFonts w:ascii="Arial" w:hAnsi="Arial"/>
          <w:b/>
          <w:sz w:val="24"/>
        </w:rPr>
        <w:t>Motion om ökad trygghet i centrala Eslöv</w:t>
      </w:r>
    </w:p>
    <w:p/>
    <w:p>
      <w:r>
        <w:rPr>
          <w:rFonts w:ascii="Arial" w:hAnsi="Arial"/>
          <w:sz w:val="24"/>
        </w:rPr>
        <w:t>Inlämnad av: Sverigedemokraterna i Eslöv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Polisens trygghetsmätning 2025 visar att tryggheten i Eslöv är den bästa på 15 år, men centrum och vissa områden som Berga uppvisar fortfarande problem med buskörning, samlingar och upplevd otrygghet. Kommunen har investerat i sensorer och samverkan, men ytterligare åtgärder krävs för att skydda medborgare och företag i centrala delar.</w:t>
      </w:r>
    </w:p>
    <w:p>
      <w:r>
        <w:rPr>
          <w:rFonts w:ascii="Arial" w:hAnsi="Arial"/>
          <w:sz w:val="24"/>
        </w:rPr>
        <w:t>Sverigedemokraterna prioriterar trygghet som en grundläggande rättighet. Lokala incidenter och statistik från Polisen Eslöv bekräftar behovet av synliga insatser som kameror, bättre belysning och ordningsvakter.</w:t>
      </w:r>
    </w:p>
    <w:p>
      <w:r>
        <w:rPr>
          <w:rFonts w:ascii="Arial" w:hAnsi="Arial"/>
          <w:sz w:val="24"/>
        </w:rPr>
        <w:t>En tryggare stadskärna bidrar till ökad attraktivitet, fler besökare och stärkt lokal ekonomi. Detta ligger i linje med kommunens egen brottsförebyggande strategi.</w:t>
      </w:r>
    </w:p>
    <w:p>
      <w:r>
        <w:rPr>
          <w:rFonts w:ascii="Arial" w:hAnsi="Arial"/>
          <w:sz w:val="24"/>
        </w:rPr>
        <w:t>Motionen syftar till konkreta beslut som kommunen kan fatta inom ramen för befintliga nämnder.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installera fler övervakningskameror och förbättra belysningen i centrala Eslöv.</w:t>
      </w:r>
    </w:p>
    <w:p>
      <w:r>
        <w:rPr>
          <w:rFonts w:ascii="Arial" w:hAnsi="Arial"/>
          <w:sz w:val="24"/>
        </w:rPr>
        <w:t>att kommunfullmäktige beslutar att införa ordningsvakter på utsatta platser under kvällar och helger.</w:t>
      </w:r>
    </w:p>
    <w:p>
      <w:r>
        <w:rPr>
          <w:rFonts w:ascii="Arial" w:hAnsi="Arial"/>
          <w:sz w:val="24"/>
        </w:rPr>
        <w:t>att kommunfullmäktige beslutar att uppdatera den lokala trygghetsstrategin med specifika mål för centrum.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Eslöv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Eslöv)</w:t>
      </w:r>
    </w:p>
    <w:p>
      <w:r>
        <w:rPr>
          <w:rFonts w:ascii="Arial" w:hAnsi="Arial"/>
          <w:sz w:val="24"/>
        </w:rPr>
        <w:t>Ort: Eslöv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Eslöv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Eslöv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Eslöv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