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Helsingborg kommun</w:t>
      </w:r>
    </w:p>
    <w:p/>
    <w:p>
      <w:r>
        <w:rPr>
          <w:rFonts w:ascii="Arial" w:hAnsi="Arial"/>
          <w:b/>
          <w:sz w:val="24"/>
        </w:rPr>
        <w:t>Motion till Helsingborg kommunfullmäktige</w:t>
      </w:r>
    </w:p>
    <w:p/>
    <w:p>
      <w:r>
        <w:rPr>
          <w:rFonts w:ascii="Arial" w:hAnsi="Arial"/>
          <w:b/>
          <w:sz w:val="24"/>
        </w:rPr>
        <w:t>Motion om krav på svenska värderingar vid integrationsinsatser</w:t>
      </w:r>
    </w:p>
    <w:p/>
    <w:p>
      <w:r>
        <w:rPr>
          <w:rFonts w:ascii="Arial" w:hAnsi="Arial"/>
          <w:sz w:val="24"/>
        </w:rPr>
        <w:t>Inlämnad av: Sverigedemokraterna i Helsingborg</w:t>
      </w:r>
    </w:p>
    <w:p>
      <w:r>
        <w:rPr>
          <w:rFonts w:ascii="Arial" w:hAnsi="Arial"/>
          <w:sz w:val="24"/>
        </w:rPr>
        <w:t>Datum: 2026-06-06</w:t>
      </w:r>
    </w:p>
    <w:p/>
    <w:p>
      <w:r>
        <w:rPr>
          <w:rFonts w:ascii="Arial" w:hAnsi="Arial"/>
          <w:b/>
          <w:sz w:val="24"/>
        </w:rPr>
        <w:t>Motivering</w:t>
      </w:r>
    </w:p>
    <w:p>
      <w:r>
        <w:rPr>
          <w:rFonts w:ascii="Arial" w:hAnsi="Arial"/>
          <w:sz w:val="24"/>
        </w:rPr>
        <w:t>Integration i Helsingborg kräver tydliga krav på svenska värderingar som jämställdhet, demokrati och respekt för lagar för att motverka parallellsamhällen. Budgetdokument 2025/2026 nämner satsningar mot utanförskap bland utrikes födda, men resultat uteblir utan krav. SD vill prioritera medborgare och ställa krav på nyanlända för att stärka samhällsgemenskapen. Lokala program bör inkludera obligatoriska moment om svenska normer och värderingar.</w:t>
      </w:r>
    </w:p>
    <w:p/>
    <w:p>
      <w:r>
        <w:rPr>
          <w:rFonts w:ascii="Arial" w:hAnsi="Arial"/>
          <w:b/>
          <w:sz w:val="24"/>
        </w:rPr>
        <w:t>Förslag till beslut</w:t>
      </w:r>
    </w:p>
    <w:p>
      <w:r>
        <w:rPr>
          <w:rFonts w:ascii="Arial" w:hAnsi="Arial"/>
          <w:sz w:val="24"/>
        </w:rPr>
        <w:t>att kommunfullmäktige uppdrar åt socialnämnden att införa obligatoriska värderingsmoduler i alla integrationsprogram</w:t>
      </w:r>
    </w:p>
    <w:p>
      <w:r>
        <w:rPr>
          <w:rFonts w:ascii="Arial" w:hAnsi="Arial"/>
          <w:sz w:val="24"/>
        </w:rPr>
        <w:t>att deltagande kopplas till ersättning och 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Helsingborg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Helsingborg)</w:t>
      </w:r>
    </w:p>
    <w:p>
      <w:r>
        <w:rPr>
          <w:rFonts w:ascii="Arial" w:hAnsi="Arial"/>
          <w:sz w:val="24"/>
        </w:rPr>
        <w:t>Ort: Helsingborg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Helsingborg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Helsingborg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Helsingborg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