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Höganäs kommun</w:t>
      </w:r>
    </w:p>
    <w:p/>
    <w:p>
      <w:r>
        <w:rPr>
          <w:rFonts w:ascii="Arial" w:hAnsi="Arial"/>
          <w:b/>
          <w:sz w:val="24"/>
        </w:rPr>
        <w:t>Motion till Höganäs kommunfullmäktige</w:t>
      </w:r>
    </w:p>
    <w:p/>
    <w:p>
      <w:r>
        <w:rPr>
          <w:rFonts w:ascii="Arial" w:hAnsi="Arial"/>
          <w:b/>
          <w:sz w:val="24"/>
        </w:rPr>
        <w:t>Motion om effektivisering av kommunal administration</w:t>
      </w:r>
    </w:p>
    <w:p/>
    <w:p>
      <w:r>
        <w:rPr>
          <w:rFonts w:ascii="Arial" w:hAnsi="Arial"/>
          <w:sz w:val="24"/>
        </w:rPr>
        <w:t>Inlämnad av: Sverigedemokraterna i Höganäs</w:t>
      </w:r>
    </w:p>
    <w:p>
      <w:r>
        <w:rPr>
          <w:rFonts w:ascii="Arial" w:hAnsi="Arial"/>
          <w:sz w:val="24"/>
        </w:rPr>
        <w:t>Datum: 2026-06-06</w:t>
      </w:r>
    </w:p>
    <w:p/>
    <w:p>
      <w:r>
        <w:rPr>
          <w:rFonts w:ascii="Arial" w:hAnsi="Arial"/>
          <w:b/>
          <w:sz w:val="24"/>
        </w:rPr>
        <w:t>Motivering</w:t>
      </w:r>
    </w:p>
    <w:p>
      <w:r>
        <w:rPr>
          <w:rFonts w:ascii="Arial" w:hAnsi="Arial"/>
          <w:sz w:val="24"/>
        </w:rPr>
        <w:t>Med en budget på nära 1,8 miljarder kronor finns potential för effektivisering. SD vill minska byråkrati och prioritera kärnverksamhet. Tydligare mål och uppföljning ger bättre service till medborgarna och lägre kostnader.</w:t>
      </w:r>
    </w:p>
    <w:p/>
    <w:p>
      <w:r>
        <w:rPr>
          <w:rFonts w:ascii="Arial" w:hAnsi="Arial"/>
          <w:b/>
          <w:sz w:val="24"/>
        </w:rPr>
        <w:t>Förslag till beslut</w:t>
      </w:r>
    </w:p>
    <w:p>
      <w:r>
        <w:rPr>
          <w:rFonts w:ascii="Arial" w:hAnsi="Arial"/>
          <w:sz w:val="24"/>
        </w:rPr>
        <w:t>att kommunfullmäktige uppdrar åt kommunstyrelsen att genomföra en översyn av administrativa processer under 2026</w:t>
      </w:r>
    </w:p>
    <w:p>
      <w:r>
        <w:rPr>
          <w:rFonts w:ascii="Arial" w:hAnsi="Arial"/>
          <w:sz w:val="24"/>
        </w:rPr>
        <w:t>att besparingar ska återinvesteras i vård, skola och omsorg</w:t>
      </w:r>
    </w:p>
    <w:p>
      <w:r>
        <w:rPr>
          <w:rFonts w:ascii="Arial" w:hAnsi="Arial"/>
          <w:sz w:val="24"/>
        </w:rPr>
        <w:t>att resultatet redovisas i budgetuppföljningen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Höganäs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Höganäs)</w:t>
      </w:r>
    </w:p>
    <w:p>
      <w:r>
        <w:rPr>
          <w:rFonts w:ascii="Arial" w:hAnsi="Arial"/>
          <w:sz w:val="24"/>
        </w:rPr>
        <w:t>Ort: Höganäs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Höganäs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Höganäs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Höganäs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