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Kävlinge kommun</w:t>
      </w:r>
    </w:p>
    <w:p/>
    <w:p>
      <w:r>
        <w:rPr>
          <w:rFonts w:ascii="Arial" w:hAnsi="Arial"/>
          <w:b/>
          <w:sz w:val="24"/>
        </w:rPr>
        <w:t>Motion till Kävlinge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Kävlinge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fråga. SD vill införa krav på svenska och grundläggande samhällsvärderingar i integrationsinsatser för att säkerställa långsiktig samhällsgemenskap. Detta är effektivt och rättvist mot de som följer reglerna.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språk- och samhällskunskapskrav i kommunala integrationsprogram</w:t>
      </w:r>
    </w:p>
    <w:p>
      <w:r>
        <w:rPr>
          <w:rFonts w:ascii="Arial" w:hAnsi="Arial"/>
          <w:sz w:val="24"/>
        </w:rPr>
        <w:t>att deltagande kopplas till bidrag och insatser</w:t>
      </w:r>
    </w:p>
    <w:p>
      <w:r>
        <w:rPr>
          <w:rFonts w:ascii="Arial" w:hAnsi="Arial"/>
          <w:sz w:val="24"/>
        </w:rPr>
        <w:t>att uppföljning av 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Kävlinge)</w:t>
      </w:r>
    </w:p>
    <w:p>
      <w:r>
        <w:rPr>
          <w:rFonts w:ascii="Arial" w:hAnsi="Arial"/>
          <w:sz w:val="24"/>
        </w:rPr>
        <w:t>Ort: Kävlinge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Kävlinge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Kävlinge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Kävlinge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