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Klippan kommun</w:t>
      </w:r>
    </w:p>
    <w:p/>
    <w:p>
      <w:r>
        <w:rPr>
          <w:rFonts w:ascii="Arial" w:hAnsi="Arial"/>
          <w:b/>
          <w:sz w:val="24"/>
        </w:rPr>
        <w:t>Motion till Klippan kommunfullmäktige</w:t>
      </w:r>
    </w:p>
    <w:p/>
    <w:p>
      <w:r>
        <w:rPr>
          <w:rFonts w:ascii="Arial" w:hAnsi="Arial"/>
          <w:b/>
          <w:sz w:val="24"/>
        </w:rPr>
        <w:t>Motion om språkkrav och prioritering i Klippans äldreomsorg</w:t>
      </w:r>
    </w:p>
    <w:p/>
    <w:p>
      <w:r>
        <w:rPr>
          <w:rFonts w:ascii="Arial" w:hAnsi="Arial"/>
          <w:sz w:val="24"/>
        </w:rPr>
        <w:t>Inlämnad av: Sverigedemokraterna i Klippan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Klippan behöver stärkas för att möta invånarnas behov. Språkkrav för personal säkerställer god kommunikation och trygghet för de äldre. Sverigedemokraterna vill prioritera svenska språket och svenska värderingar i rekrytering för att höja kvaliteten och respekten för de äldre Klippanborna.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krav på god svenska i tal och skrift för all personal inom äldreomsorgen från 2027</w:t>
      </w:r>
    </w:p>
    <w:p>
      <w:r>
        <w:rPr>
          <w:rFonts w:ascii="Arial" w:hAnsi="Arial"/>
          <w:sz w:val="24"/>
        </w:rPr>
        <w:t>att svenska medborgare prioriteras vid nyanställningar inom omsorgen</w:t>
      </w:r>
    </w:p>
    <w:p>
      <w:r>
        <w:rPr>
          <w:rFonts w:ascii="Arial" w:hAnsi="Arial"/>
          <w:sz w:val="24"/>
        </w:rPr>
        <w:t>att utbildningsinsatser i svenska erbjuds befintlig personal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Klippan)</w:t>
      </w:r>
    </w:p>
    <w:p>
      <w:r>
        <w:rPr>
          <w:rFonts w:ascii="Arial" w:hAnsi="Arial"/>
          <w:sz w:val="24"/>
        </w:rPr>
        <w:t>Ort: Klippan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Klippan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Klippan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Klippan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