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Klippan kommun</w:t>
      </w:r>
    </w:p>
    <w:p/>
    <w:p>
      <w:r>
        <w:rPr>
          <w:rFonts w:ascii="Arial" w:hAnsi="Arial"/>
          <w:b/>
          <w:sz w:val="24"/>
        </w:rPr>
        <w:t>Motion till Klippan kommunfullmäktige</w:t>
      </w:r>
    </w:p>
    <w:p/>
    <w:p>
      <w:r>
        <w:rPr>
          <w:rFonts w:ascii="Arial" w:hAnsi="Arial"/>
          <w:b/>
          <w:sz w:val="24"/>
        </w:rPr>
        <w:t>Motion om ökad transparens i Klippans kommunala beslutsprocesser</w:t>
      </w:r>
    </w:p>
    <w:p/>
    <w:p>
      <w:r>
        <w:rPr>
          <w:rFonts w:ascii="Arial" w:hAnsi="Arial"/>
          <w:sz w:val="24"/>
        </w:rPr>
        <w:t>Inlämnad av: Sverigedemokraterna i Klippan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Medborgarna i Klippan har rätt till insyn i hur skattemedel används. Politisk turbulens de senaste åren har minskat förtroendet. Sverigedemokraterna vill införa offentliga redovisningar av alla större beslut och utgifter för att stärka demokratin och medborgarnas tilltro.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kvartalsvisa offentliga redovisningar av budgetutfallet</w:t>
      </w:r>
    </w:p>
    <w:p>
      <w:r>
        <w:rPr>
          <w:rFonts w:ascii="Arial" w:hAnsi="Arial"/>
          <w:sz w:val="24"/>
        </w:rPr>
        <w:t>att alla protokoll och underlag publiceras digitalt inom en vecka efter möten</w:t>
      </w:r>
    </w:p>
    <w:p>
      <w:r>
        <w:rPr>
          <w:rFonts w:ascii="Arial" w:hAnsi="Arial"/>
          <w:sz w:val="24"/>
        </w:rPr>
        <w:t>att en medborgarpanel inrättas för synpunkter på prioriteringar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Klippan)</w:t>
      </w:r>
    </w:p>
    <w:p>
      <w:r>
        <w:rPr>
          <w:rFonts w:ascii="Arial" w:hAnsi="Arial"/>
          <w:sz w:val="24"/>
        </w:rPr>
        <w:t>Ort: Klippan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Klippan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Klippan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Klippan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