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språkkrav i Lomma kommuns äldreomsorg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garantera hög kvalitet i äldreomsorgen krävs att personalen behärskar svenska språket väl. SD har länge drivit krav på språkkompetens inom vård och omsorg. I Lomma, med hög andel äldre, är detta särskilt viktigt för trygghet och kommunikation.</w:t>
      </w:r>
    </w:p>
    <w:p>
      <w:r>
        <w:rPr>
          <w:rFonts w:ascii="Arial" w:hAnsi="Arial"/>
          <w:sz w:val="24"/>
        </w:rPr>
        <w:t>Språkkrav är en fråga om respekt för de äldre och en förutsättning för god omsorg. Det ligger i linje med SD:s kravbaserade integrationspolitik.</w:t>
      </w:r>
    </w:p>
    <w:p>
      <w:r>
        <w:rPr>
          <w:rFonts w:ascii="Arial" w:hAnsi="Arial"/>
          <w:sz w:val="24"/>
        </w:rPr>
        <w:t>Kommunen kan införa krav vid rekrytering och erbjuda språkutbildning för befintlig personal.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dokumenterad svenska språkkunskaper motsvarande minst nivå C1 för all personal inom kommunens äldreomsorg.</w:t>
      </w:r>
    </w:p>
    <w:p>
      <w:r>
        <w:rPr>
          <w:rFonts w:ascii="Arial" w:hAnsi="Arial"/>
          <w:sz w:val="24"/>
        </w:rPr>
        <w:t>att kravet ska gälla vid nyanställningar från och med 2027.</w:t>
      </w:r>
    </w:p>
    <w:p>
      <w:r>
        <w:rPr>
          <w:rFonts w:ascii="Arial" w:hAnsi="Arial"/>
          <w:sz w:val="24"/>
        </w:rPr>
        <w:t>att kommunen ska erbjuda språkstöd till befintlig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