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Lomma kommun</w:t>
      </w:r>
    </w:p>
    <w:p/>
    <w:p>
      <w:r>
        <w:rPr>
          <w:rFonts w:ascii="Arial" w:hAnsi="Arial"/>
          <w:b/>
          <w:sz w:val="24"/>
        </w:rPr>
        <w:t>Motion till Lomma kommunfullmäktige</w:t>
      </w:r>
    </w:p>
    <w:p/>
    <w:p>
      <w:r>
        <w:rPr>
          <w:rFonts w:ascii="Arial" w:hAnsi="Arial"/>
          <w:b/>
          <w:sz w:val="24"/>
        </w:rPr>
        <w:t>Motion om utökad brottsförebyggande samverkan i Lomma kommun</w:t>
      </w:r>
    </w:p>
    <w:p/>
    <w:p>
      <w:r>
        <w:rPr>
          <w:rFonts w:ascii="Arial" w:hAnsi="Arial"/>
          <w:sz w:val="24"/>
        </w:rPr>
        <w:t>Inlämnad av: Sverigedemokraterna i Lomma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Kommunen har en god trygghetsutveckling men åtgärdsplanen 2026–2027 behöver förstärkas med mer operativ samverkan mellan kommun, polis och näringsliv. Incidenter i Bjärred visar att mer behövs.</w:t>
      </w:r>
    </w:p>
    <w:p>
      <w:r>
        <w:rPr>
          <w:rFonts w:ascii="Arial" w:hAnsi="Arial"/>
          <w:sz w:val="24"/>
        </w:rPr>
        <w:t>Trygghet är en prioriterad SD-fråga. Lokal samverkan ger bäst resultat.</w:t>
      </w:r>
    </w:p>
    <w:p>
      <w:r>
        <w:rPr>
          <w:rFonts w:ascii="Arial" w:hAnsi="Arial"/>
          <w:sz w:val="24"/>
        </w:rPr>
        <w:t>Genom utökade insatser kan Lomma behålla sin position som en av Sveriges tryggaste kommuner.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kommunstyrelsen att utöka samverkansavtalet med polisen med fler gemensamma insatser under 2026–2027.</w:t>
      </w:r>
    </w:p>
    <w:p>
      <w:r>
        <w:rPr>
          <w:rFonts w:ascii="Arial" w:hAnsi="Arial"/>
          <w:sz w:val="24"/>
        </w:rPr>
        <w:t>att insatserna ska omfatta både Lomma tätort och Bjärred.</w:t>
      </w:r>
    </w:p>
    <w:p>
      <w:r>
        <w:rPr>
          <w:rFonts w:ascii="Arial" w:hAnsi="Arial"/>
          <w:sz w:val="24"/>
        </w:rPr>
        <w:t>att resultat redovisas i kommunfullmäktige.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Lomma)</w:t>
      </w:r>
    </w:p>
    <w:p>
      <w:r>
        <w:rPr>
          <w:rFonts w:ascii="Arial" w:hAnsi="Arial"/>
          <w:sz w:val="24"/>
        </w:rPr>
        <w:t>Ort: Lomma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Lomma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Lomma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Lomma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