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Lund kommun</w:t>
      </w:r>
    </w:p>
    <w:p/>
    <w:p>
      <w:r>
        <w:rPr>
          <w:rFonts w:ascii="Arial" w:hAnsi="Arial"/>
          <w:b/>
          <w:sz w:val="24"/>
        </w:rPr>
        <w:t>Motion till Lund kommunfullmäktige</w:t>
      </w:r>
    </w:p>
    <w:p/>
    <w:p>
      <w:r>
        <w:rPr>
          <w:rFonts w:ascii="Arial" w:hAnsi="Arial"/>
          <w:b/>
          <w:sz w:val="24"/>
        </w:rPr>
        <w:t>Motion om ökad trygghet i centrala Lund genom utökad närvaro av trygghetsvärdar</w:t>
      </w:r>
    </w:p>
    <w:p/>
    <w:p>
      <w:r>
        <w:rPr>
          <w:rFonts w:ascii="Arial" w:hAnsi="Arial"/>
          <w:sz w:val="24"/>
        </w:rPr>
        <w:t>Inlämnad av: Sverigedemokraterna i Lund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Lunds kommun har under 2025-2026 permanentat och utökat trygghetsvärdarna från januari 2026, med verksamhet på tre platser samtidigt. Trots detta rapporteras fortsatt otrygghet i centrala Lund, särskilt kvällstid. Nationella trygghetsundersökningar visar att en fjärdedel av befolkningen känner sig otrygg sent på kvällen. Sverigedemokraterna vill prioritera medborgarnas trygghet genom fler värdar i problemområden som centrala Lund. Detta är en kommunal fråga som kan beslutas direkt i kommunfullmäktige.</w:t>
      </w:r>
    </w:p>
    <w:p>
      <w:r>
        <w:rPr>
          <w:rFonts w:ascii="Arial" w:hAnsi="Arial"/>
          <w:sz w:val="24"/>
        </w:rPr>
        <w:t>Kommunens samverkansöverenskommelse med polisen 2024-2027 har som mål att öka upplevd trygghet. SD ser behov av ytterligare resurser för att nå konkreta resultat. Hyperlokala insatser i centrala delar är effektiva enligt lokala rapporter.</w:t>
      </w:r>
    </w:p>
    <w:p>
      <w:r>
        <w:rPr>
          <w:rFonts w:ascii="Arial" w:hAnsi="Arial"/>
          <w:sz w:val="24"/>
        </w:rPr>
        <w:t>En utökad närvaro stärker också samarbetet med polis och förebygger brott. Lunds budget 2026 har utrymme för sådana satsningar med planerat överskott.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utöka antalet trygghetsvärdar med minst 50 % i centrala Lund från och med hösten 2026</w:t>
      </w:r>
    </w:p>
    <w:p>
      <w:r>
        <w:rPr>
          <w:rFonts w:ascii="Arial" w:hAnsi="Arial"/>
          <w:sz w:val="24"/>
        </w:rPr>
        <w:t>att placeringen prioriterar områden med dokumenterad otrygghet enligt kommunens lägesbild</w:t>
      </w:r>
    </w:p>
    <w:p>
      <w:r>
        <w:rPr>
          <w:rFonts w:ascii="Arial" w:hAnsi="Arial"/>
          <w:sz w:val="24"/>
        </w:rPr>
        <w:t>att en utvärdering av effekten redovisas till kommunfullmäktige senast juni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Lund)</w:t>
      </w:r>
    </w:p>
    <w:p>
      <w:r>
        <w:rPr>
          <w:rFonts w:ascii="Arial" w:hAnsi="Arial"/>
          <w:sz w:val="24"/>
        </w:rPr>
        <w:t>Ort: Lund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