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projekt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Lunds kommun hanterar stora upphandlingar inom skola och omsorg. SD vill ha ökad öppenhet för att motverka slöseri och säkerställa att skattemedel används effektivt. Transparens är ett kärntema.</w:t>
      </w:r>
    </w:p>
    <w:p>
      <w:r>
        <w:rPr>
          <w:rFonts w:ascii="Arial" w:hAnsi="Arial"/>
          <w:sz w:val="24"/>
        </w:rPr>
        <w:t>Kommunen kan besluta om publicering av alla upphandlingsdokument och resultat på webben. Detta stärker förtroendet hos medborgarna.</w:t>
      </w:r>
    </w:p>
    <w:p>
      <w:r>
        <w:rPr>
          <w:rFonts w:ascii="Arial" w:hAnsi="Arial"/>
          <w:sz w:val="24"/>
        </w:rPr>
        <w:t>En enkel policyändring som är direkt genomförbar.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upphandlingar över 500 000 kr publiceras med fullständig dokumentation på kommunens webbplats</w:t>
      </w:r>
    </w:p>
    <w:p>
      <w:r>
        <w:rPr>
          <w:rFonts w:ascii="Arial" w:hAnsi="Arial"/>
          <w:sz w:val="24"/>
        </w:rPr>
        <w:t>att årliga sammanställningar av upphandlingsresultat redovisas i kommunfullmäktige</w:t>
      </w:r>
    </w:p>
    <w:p>
      <w:r>
        <w:rPr>
          <w:rFonts w:ascii="Arial" w:hAnsi="Arial"/>
          <w:sz w:val="24"/>
        </w:rPr>
        <w:t>att oberoende granskning av större projekt föreslås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