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Lund kommun</w:t>
      </w:r>
    </w:p>
    <w:p/>
    <w:p>
      <w:r>
        <w:rPr>
          <w:rFonts w:ascii="Arial" w:hAnsi="Arial"/>
          <w:b/>
          <w:sz w:val="24"/>
        </w:rPr>
        <w:t>Motion till Lund kommunfullmäktige</w:t>
      </w:r>
    </w:p>
    <w:p/>
    <w:p>
      <w:r>
        <w:rPr>
          <w:rFonts w:ascii="Arial" w:hAnsi="Arial"/>
          <w:b/>
          <w:sz w:val="24"/>
        </w:rPr>
        <w:t>Motion om extra stöd till skolor inför avveckling 2026</w:t>
      </w:r>
    </w:p>
    <w:p/>
    <w:p>
      <w:r>
        <w:rPr>
          <w:rFonts w:ascii="Arial" w:hAnsi="Arial"/>
          <w:sz w:val="24"/>
        </w:rPr>
        <w:t>Inlämnad av: Sverigedemokraterna i Lund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Apelskolan, Mårtenskolan och Oskarskolan läggs ned inför hösten 2026 trots protester. Elever och personal behöver extra stöd för studiero och övergång. Kommunen kan besluta om riktade insatser.</w:t>
      </w:r>
    </w:p>
    <w:p>
      <w:r>
        <w:rPr>
          <w:rFonts w:ascii="Arial" w:hAnsi="Arial"/>
          <w:sz w:val="24"/>
        </w:rPr>
        <w:t>Detta är hyperlokalt och aktuellt 2026. SD vill skydda elevernas utbildning under förändringen.</w:t>
      </w:r>
    </w:p>
    <w:p>
      <w:r>
        <w:rPr>
          <w:rFonts w:ascii="Arial" w:hAnsi="Arial"/>
          <w:sz w:val="24"/>
        </w:rPr>
        <w:t>Konkret motion som visar omtanke om lokala förhållanden.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extra resurser för studiestöd och psykosocialt stöd till berörda skolor under läsåret 2025/2026</w:t>
      </w:r>
    </w:p>
    <w:p>
      <w:r>
        <w:rPr>
          <w:rFonts w:ascii="Arial" w:hAnsi="Arial"/>
          <w:sz w:val="24"/>
        </w:rPr>
        <w:t>att en övergångsplan med fokus på studiero tas fram av barn- och skolnämnden</w:t>
      </w:r>
    </w:p>
    <w:p>
      <w:r>
        <w:rPr>
          <w:rFonts w:ascii="Arial" w:hAnsi="Arial"/>
          <w:sz w:val="24"/>
        </w:rPr>
        <w:t>att föräldrar och personal involveras i planeringen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Lund)</w:t>
      </w:r>
    </w:p>
    <w:p>
      <w:r>
        <w:rPr>
          <w:rFonts w:ascii="Arial" w:hAnsi="Arial"/>
          <w:sz w:val="24"/>
        </w:rPr>
        <w:t>Ort: Lund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