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Osby kommun</w:t>
      </w:r>
    </w:p>
    <w:p/>
    <w:p>
      <w:r>
        <w:rPr>
          <w:rFonts w:ascii="Arial" w:hAnsi="Arial"/>
          <w:b/>
          <w:sz w:val="24"/>
        </w:rPr>
        <w:t>Motion till Osby kommunfullmäktige</w:t>
      </w:r>
    </w:p>
    <w:p/>
    <w:p>
      <w:r>
        <w:rPr>
          <w:rFonts w:ascii="Arial" w:hAnsi="Arial"/>
          <w:b/>
          <w:sz w:val="24"/>
        </w:rPr>
        <w:t>Motion om fler platser i särskilt boende för äldre</w:t>
      </w:r>
    </w:p>
    <w:p/>
    <w:p>
      <w:r>
        <w:rPr>
          <w:rFonts w:ascii="Arial" w:hAnsi="Arial"/>
          <w:sz w:val="24"/>
        </w:rPr>
        <w:t>Inlämnad av: Sverigedemokraterna i Osby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positiva betyg behöver Osby planera för framtida behov av äldreboenden. SD vill prioritera byggnation eller omvandling av lokaler för att undvika köer. Beslutet är kommunalt.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utredning av behov av fler särskilt boendeplatser 2026-2028</w:t>
      </w:r>
    </w:p>
    <w:p>
      <w:r>
        <w:rPr>
          <w:rFonts w:ascii="Arial" w:hAnsi="Arial"/>
          <w:sz w:val="24"/>
        </w:rPr>
        <w:t>att prioritera svenska äldre i kön</w:t>
      </w:r>
    </w:p>
    <w:p>
      <w:r>
        <w:rPr>
          <w:rFonts w:ascii="Arial" w:hAnsi="Arial"/>
          <w:sz w:val="24"/>
        </w:rPr>
        <w:t>att budgetmedel avsätts för planering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Osby)</w:t>
      </w:r>
    </w:p>
    <w:p>
      <w:r>
        <w:rPr>
          <w:rFonts w:ascii="Arial" w:hAnsi="Arial"/>
          <w:sz w:val="24"/>
        </w:rPr>
        <w:t>Ort: Osby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