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Östra Göinge kommun</w:t>
      </w:r>
    </w:p>
    <w:p/>
    <w:p>
      <w:r>
        <w:rPr>
          <w:rFonts w:ascii="Arial" w:hAnsi="Arial"/>
          <w:b/>
          <w:sz w:val="24"/>
        </w:rPr>
        <w:t>Motion till Östra Göinge kommunfullmäktige</w:t>
      </w:r>
    </w:p>
    <w:p/>
    <w:p>
      <w:r>
        <w:rPr>
          <w:rFonts w:ascii="Arial" w:hAnsi="Arial"/>
          <w:b/>
          <w:sz w:val="24"/>
        </w:rPr>
        <w:t>Motion om språkkrav för personal i äldreomsorgen</w:t>
      </w:r>
    </w:p>
    <w:p/>
    <w:p>
      <w:r>
        <w:rPr>
          <w:rFonts w:ascii="Arial" w:hAnsi="Arial"/>
          <w:sz w:val="24"/>
        </w:rPr>
        <w:t>Inlämnad av: Sverigedemokraterna i Östra Göinge</w:t>
      </w:r>
    </w:p>
    <w:p>
      <w:r>
        <w:rPr>
          <w:rFonts w:ascii="Arial" w:hAnsi="Arial"/>
          <w:sz w:val="24"/>
        </w:rPr>
        <w:t>Datum: 2026-06-06</w:t>
      </w:r>
    </w:p>
    <w:p/>
    <w:p>
      <w:r>
        <w:rPr>
          <w:rFonts w:ascii="Arial" w:hAnsi="Arial"/>
          <w:b/>
          <w:sz w:val="24"/>
        </w:rPr>
        <w:t>Motivering</w:t>
      </w:r>
    </w:p>
    <w:p>
      <w:r>
        <w:rPr>
          <w:rFonts w:ascii="Arial" w:hAnsi="Arial"/>
          <w:sz w:val="24"/>
        </w:rPr>
        <w:t>Östra Göinge har toppbetyg i Skåne för äldreomsorg enligt Socialstyrelsen, men språkkrav saknas för att garantera kvalitet. Äldre ska kunna kommunicera på svenska med personal. SD vill införa krav på godkänd svenska för nyanställda inom omsorgen för att stärka trygghet och integration. Detta är en prioriterad fråga för medborgarna.</w:t>
      </w:r>
    </w:p>
    <w:p/>
    <w:p>
      <w:r>
        <w:rPr>
          <w:rFonts w:ascii="Arial" w:hAnsi="Arial"/>
          <w:b/>
          <w:sz w:val="24"/>
        </w:rPr>
        <w:t>Förslag till beslut</w:t>
      </w:r>
    </w:p>
    <w:p>
      <w:r>
        <w:rPr>
          <w:rFonts w:ascii="Arial" w:hAnsi="Arial"/>
          <w:sz w:val="24"/>
        </w:rPr>
        <w:t>att kommunfullmäktige beslutar att införa krav på godkänd svenska C1 för nyanställda inom äldreomsorgen från 2027</w:t>
      </w:r>
    </w:p>
    <w:p>
      <w:r>
        <w:rPr>
          <w:rFonts w:ascii="Arial" w:hAnsi="Arial"/>
          <w:sz w:val="24"/>
        </w:rPr>
        <w:t>att kommunfullmäktige beslutar att erbjuda språkutbildning för befintlig personal</w:t>
      </w:r>
    </w:p>
    <w:p>
      <w:r>
        <w:rPr>
          <w:rFonts w:ascii="Arial" w:hAnsi="Arial"/>
          <w:sz w:val="24"/>
        </w:rPr>
        <w:t>att kommunfullmäktige beslutar att utvärdera effekten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Östra Göinge)</w:t>
      </w:r>
    </w:p>
    <w:p>
      <w:r>
        <w:rPr>
          <w:rFonts w:ascii="Arial" w:hAnsi="Arial"/>
          <w:sz w:val="24"/>
        </w:rPr>
        <w:t>Ort: Östra Göinge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Östra Göinge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Östra Göinge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Östra Göinge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