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Östra Göinge kommun</w:t>
      </w:r>
    </w:p>
    <w:p/>
    <w:p>
      <w:r>
        <w:rPr>
          <w:rFonts w:ascii="Arial" w:hAnsi="Arial"/>
          <w:b/>
          <w:sz w:val="24"/>
        </w:rPr>
        <w:t>Motion till Östra Göinge kommunfullmäktige</w:t>
      </w:r>
    </w:p>
    <w:p/>
    <w:p>
      <w:r>
        <w:rPr>
          <w:rFonts w:ascii="Arial" w:hAnsi="Arial"/>
          <w:b/>
          <w:sz w:val="24"/>
        </w:rPr>
        <w:t>Motion om effektivisering av kommunal administration</w:t>
      </w:r>
    </w:p>
    <w:p/>
    <w:p>
      <w:r>
        <w:rPr>
          <w:rFonts w:ascii="Arial" w:hAnsi="Arial"/>
          <w:sz w:val="24"/>
        </w:rPr>
        <w:t>Inlämnad av: Sverigedemokraterna i Östra Göinge</w:t>
      </w:r>
    </w:p>
    <w:p>
      <w:r>
        <w:rPr>
          <w:rFonts w:ascii="Arial" w:hAnsi="Arial"/>
          <w:sz w:val="24"/>
        </w:rPr>
        <w:t>Datum: 2026-06-06</w:t>
      </w:r>
    </w:p>
    <w:p/>
    <w:p>
      <w:r>
        <w:rPr>
          <w:rFonts w:ascii="Arial" w:hAnsi="Arial"/>
          <w:b/>
          <w:sz w:val="24"/>
        </w:rPr>
        <w:t>Motivering</w:t>
      </w:r>
    </w:p>
    <w:p>
      <w:r>
        <w:rPr>
          <w:rFonts w:ascii="Arial" w:hAnsi="Arial"/>
          <w:sz w:val="24"/>
        </w:rPr>
        <w:t>Med ett överskott på 42 miljoner kronor 2025 har kommunen utrymme att effektivisera. Befolkningsminskning kräver smartare resursanvändning. SD vill minska byråkrati och fokusera på kärnverksamhet för att sänka kostnader och öka service till medborgarna.</w:t>
      </w:r>
    </w:p>
    <w:p/>
    <w:p>
      <w:r>
        <w:rPr>
          <w:rFonts w:ascii="Arial" w:hAnsi="Arial"/>
          <w:b/>
          <w:sz w:val="24"/>
        </w:rPr>
        <w:t>Förslag till beslut</w:t>
      </w:r>
    </w:p>
    <w:p>
      <w:r>
        <w:rPr>
          <w:rFonts w:ascii="Arial" w:hAnsi="Arial"/>
          <w:sz w:val="24"/>
        </w:rPr>
        <w:t>att kommunfullmäktige beslutar att genomföra en oberoende granskning av administrativa kostnader under 2026</w:t>
      </w:r>
    </w:p>
    <w:p>
      <w:r>
        <w:rPr>
          <w:rFonts w:ascii="Arial" w:hAnsi="Arial"/>
          <w:sz w:val="24"/>
        </w:rPr>
        <w:t>att kommunfullmäktige beslutar att minska antalet chefer med 10 procent inom två år</w:t>
      </w:r>
    </w:p>
    <w:p>
      <w:r>
        <w:rPr>
          <w:rFonts w:ascii="Arial" w:hAnsi="Arial"/>
          <w:sz w:val="24"/>
        </w:rPr>
        <w:t>att kommunfullmäktige beslutar att redovisa besparingar i nästa budget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Östra Göinge)</w:t>
      </w:r>
    </w:p>
    <w:p>
      <w:r>
        <w:rPr>
          <w:rFonts w:ascii="Arial" w:hAnsi="Arial"/>
          <w:sz w:val="24"/>
        </w:rPr>
        <w:t>Ort: Östra Göinge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Östra Göinge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Östra Göinge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Östra Göinge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